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4AB26" w14:textId="77777777" w:rsidR="00300944" w:rsidRPr="005846E5" w:rsidRDefault="00300944" w:rsidP="00547EF5">
      <w:pPr>
        <w:pStyle w:val="Kopfzeile"/>
        <w:ind w:right="-1"/>
        <w:rPr>
          <w:rFonts w:ascii="Arial" w:hAnsi="Arial" w:cs="Arial"/>
        </w:rPr>
      </w:pPr>
    </w:p>
    <w:p w14:paraId="7A669031" w14:textId="77777777" w:rsidR="00300944" w:rsidRPr="000E6F7B" w:rsidRDefault="00300944" w:rsidP="00547EF5">
      <w:pPr>
        <w:autoSpaceDE w:val="0"/>
        <w:autoSpaceDN w:val="0"/>
        <w:adjustRightInd w:val="0"/>
        <w:ind w:right="-1"/>
        <w:rPr>
          <w:rFonts w:ascii="Arial" w:hAnsi="Arial" w:cs="Arial"/>
        </w:rPr>
      </w:pPr>
    </w:p>
    <w:p w14:paraId="4BB69B44" w14:textId="77777777" w:rsidR="000E6F7B" w:rsidRDefault="000E6F7B" w:rsidP="00547EF5">
      <w:pPr>
        <w:autoSpaceDE w:val="0"/>
        <w:autoSpaceDN w:val="0"/>
        <w:adjustRightInd w:val="0"/>
        <w:ind w:right="-1"/>
        <w:rPr>
          <w:rFonts w:ascii="Arial" w:hAnsi="Arial" w:cs="Arial"/>
        </w:rPr>
      </w:pPr>
    </w:p>
    <w:p w14:paraId="376F5619" w14:textId="77777777" w:rsidR="00F55AC6" w:rsidRPr="000E6F7B" w:rsidRDefault="00F55AC6" w:rsidP="00547EF5">
      <w:pPr>
        <w:autoSpaceDE w:val="0"/>
        <w:autoSpaceDN w:val="0"/>
        <w:adjustRightInd w:val="0"/>
        <w:ind w:right="-1"/>
        <w:rPr>
          <w:rFonts w:ascii="Arial" w:hAnsi="Arial" w:cs="Arial"/>
        </w:rPr>
      </w:pPr>
    </w:p>
    <w:p w14:paraId="4546C11E" w14:textId="77777777" w:rsidR="00A91182" w:rsidRDefault="00A91182" w:rsidP="00A91182">
      <w:pPr>
        <w:autoSpaceDE w:val="0"/>
        <w:autoSpaceDN w:val="0"/>
        <w:adjustRightInd w:val="0"/>
        <w:ind w:right="-1"/>
        <w:rPr>
          <w:rFonts w:ascii="Arial" w:hAnsi="Arial" w:cs="Arial"/>
          <w:sz w:val="40"/>
        </w:rPr>
      </w:pPr>
    </w:p>
    <w:p w14:paraId="466B730A" w14:textId="77777777" w:rsidR="00A91182" w:rsidRDefault="00A91182" w:rsidP="00A91182">
      <w:pPr>
        <w:autoSpaceDE w:val="0"/>
        <w:autoSpaceDN w:val="0"/>
        <w:adjustRightInd w:val="0"/>
        <w:ind w:right="-1"/>
        <w:rPr>
          <w:rFonts w:ascii="Arial" w:hAnsi="Arial" w:cs="Arial"/>
          <w:sz w:val="40"/>
        </w:rPr>
      </w:pPr>
    </w:p>
    <w:p w14:paraId="232929FD" w14:textId="77777777" w:rsidR="00A91182" w:rsidRPr="00712900" w:rsidRDefault="00A91182" w:rsidP="00A91182">
      <w:pPr>
        <w:autoSpaceDE w:val="0"/>
        <w:autoSpaceDN w:val="0"/>
        <w:adjustRightInd w:val="0"/>
        <w:ind w:right="-1"/>
        <w:rPr>
          <w:rFonts w:ascii="Arial" w:hAnsi="Arial" w:cs="Arial"/>
          <w:sz w:val="40"/>
        </w:rPr>
      </w:pPr>
      <w:r>
        <w:rPr>
          <w:rFonts w:ascii="Arial" w:hAnsi="Arial" w:cs="Arial"/>
          <w:sz w:val="40"/>
        </w:rPr>
        <w:t>Medien-Information</w:t>
      </w:r>
    </w:p>
    <w:p w14:paraId="7D3CA333" w14:textId="77777777" w:rsidR="00A91182" w:rsidRPr="00D169D1" w:rsidRDefault="00A91182" w:rsidP="00A91182">
      <w:pPr>
        <w:autoSpaceDE w:val="0"/>
        <w:autoSpaceDN w:val="0"/>
        <w:adjustRightInd w:val="0"/>
        <w:ind w:right="-1"/>
        <w:rPr>
          <w:rFonts w:ascii="Arial" w:hAnsi="Arial" w:cs="Arial"/>
          <w:sz w:val="2"/>
          <w:szCs w:val="2"/>
        </w:rPr>
      </w:pPr>
      <w:r>
        <w:rPr>
          <w:rFonts w:ascii="Arial" w:hAnsi="Arial" w:cs="Arial"/>
          <w:noProof/>
          <w:sz w:val="2"/>
          <w:szCs w:val="2"/>
        </w:rPr>
        <mc:AlternateContent>
          <mc:Choice Requires="wps">
            <w:drawing>
              <wp:inline distT="0" distB="0" distL="0" distR="0" wp14:anchorId="1CBCC993" wp14:editId="118DBC49">
                <wp:extent cx="5975985" cy="0"/>
                <wp:effectExtent l="12700" t="12700" r="31115" b="25400"/>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59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5DFC046" id="Line 2" o:spid="_x0000_s1026" style="visibility:visible;mso-wrap-style:square;mso-left-percent:-10001;mso-top-percent:-10001;mso-position-horizontal:absolute;mso-position-horizontal-relative:char;mso-position-vertical:absolute;mso-position-vertical-relative:line;mso-left-percent:-10001;mso-top-percent:-10001" from="0,0" to="470.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8oh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" strokeweight=".5pt">
                <w10:anchorlock/>
              </v:line>
            </w:pict>
          </mc:Fallback>
        </mc:AlternateContent>
      </w:r>
    </w:p>
    <w:p w14:paraId="1A4DE8FF" w14:textId="77777777" w:rsidR="00A91182" w:rsidRPr="00D169D1" w:rsidRDefault="00A91182" w:rsidP="00A91182">
      <w:pPr>
        <w:autoSpaceDE w:val="0"/>
        <w:autoSpaceDN w:val="0"/>
        <w:adjustRightInd w:val="0"/>
        <w:ind w:right="-1"/>
        <w:rPr>
          <w:rFonts w:ascii="Arial" w:hAnsi="Arial" w:cs="Arial"/>
          <w:sz w:val="6"/>
        </w:rPr>
      </w:pPr>
    </w:p>
    <w:p w14:paraId="39F02FB7" w14:textId="086CF882" w:rsidR="00A91182" w:rsidRPr="00B03996" w:rsidRDefault="00144B03" w:rsidP="00A91182">
      <w:pPr>
        <w:autoSpaceDE w:val="0"/>
        <w:autoSpaceDN w:val="0"/>
        <w:adjustRightInd w:val="0"/>
        <w:ind w:right="-1"/>
        <w:rPr>
          <w:rFonts w:ascii="Arial" w:hAnsi="Arial" w:cs="Arial"/>
          <w:sz w:val="20"/>
        </w:rPr>
      </w:pPr>
      <w:r>
        <w:rPr>
          <w:rFonts w:ascii="Arial" w:hAnsi="Arial" w:cs="Arial"/>
        </w:rPr>
        <w:t>07</w:t>
      </w:r>
      <w:r w:rsidR="00A91182">
        <w:rPr>
          <w:rFonts w:ascii="Arial" w:hAnsi="Arial" w:cs="Arial"/>
        </w:rPr>
        <w:t xml:space="preserve">. </w:t>
      </w:r>
      <w:r>
        <w:rPr>
          <w:rFonts w:ascii="Arial" w:hAnsi="Arial" w:cs="Arial"/>
        </w:rPr>
        <w:t>Februar</w:t>
      </w:r>
      <w:r w:rsidR="00CB2EFA">
        <w:rPr>
          <w:rFonts w:ascii="Arial" w:hAnsi="Arial" w:cs="Arial"/>
        </w:rPr>
        <w:t xml:space="preserve"> </w:t>
      </w:r>
      <w:r w:rsidR="00D515B7">
        <w:rPr>
          <w:rFonts w:ascii="Arial" w:hAnsi="Arial" w:cs="Arial"/>
        </w:rPr>
        <w:t>20</w:t>
      </w:r>
      <w:r w:rsidR="00160B9E">
        <w:rPr>
          <w:rFonts w:ascii="Arial" w:hAnsi="Arial" w:cs="Arial"/>
        </w:rPr>
        <w:t>2</w:t>
      </w:r>
      <w:r w:rsidR="0077090B">
        <w:rPr>
          <w:rFonts w:ascii="Arial" w:hAnsi="Arial" w:cs="Arial"/>
        </w:rPr>
        <w:t>2</w:t>
      </w:r>
    </w:p>
    <w:p w14:paraId="4E635858" w14:textId="77777777" w:rsidR="00A91182" w:rsidRPr="00B03996" w:rsidRDefault="00A91182" w:rsidP="00A91182">
      <w:pPr>
        <w:pStyle w:val="Kopfzeile"/>
        <w:ind w:right="-1"/>
        <w:rPr>
          <w:rFonts w:ascii="Arial" w:hAnsi="Arial" w:cs="Arial"/>
          <w:sz w:val="6"/>
        </w:rPr>
      </w:pPr>
      <w:r>
        <w:rPr>
          <w:rFonts w:ascii="Arial" w:hAnsi="Arial" w:cs="Arial"/>
          <w:noProof/>
          <w:sz w:val="6"/>
        </w:rPr>
        <mc:AlternateContent>
          <mc:Choice Requires="wps">
            <w:drawing>
              <wp:inline distT="0" distB="0" distL="0" distR="0" wp14:anchorId="057CF29F" wp14:editId="257476C9">
                <wp:extent cx="5975985" cy="0"/>
                <wp:effectExtent l="12700" t="12700" r="31115" b="25400"/>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59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A76C5A3" id="Line 5" o:spid="_x0000_s1026" style="visibility:visible;mso-wrap-style:square;mso-left-percent:-10001;mso-top-percent:-10001;mso-position-horizontal:absolute;mso-position-horizontal-relative:char;mso-position-vertical:absolute;mso-position-vertical-relative:line;mso-left-percent:-10001;mso-top-percent:-10001" from="0,0" to="470.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ZOoEwIAACg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" strokeweight=".5pt">
                <w10:anchorlock/>
              </v:line>
            </w:pict>
          </mc:Fallback>
        </mc:AlternateContent>
      </w:r>
    </w:p>
    <w:p w14:paraId="54411224" w14:textId="77777777" w:rsidR="00A91182" w:rsidRPr="00865AC4" w:rsidRDefault="00A91182" w:rsidP="00017B87">
      <w:pPr>
        <w:pStyle w:val="Kopfzeile"/>
        <w:spacing w:line="360" w:lineRule="atLeast"/>
        <w:ind w:right="-1"/>
        <w:rPr>
          <w:rFonts w:ascii="Arial" w:hAnsi="Arial" w:cs="Arial"/>
        </w:rPr>
      </w:pPr>
    </w:p>
    <w:p w14:paraId="4717E4D2" w14:textId="23EE7DE0" w:rsidR="00730FD2" w:rsidRPr="00AF3E89" w:rsidRDefault="00144B03" w:rsidP="00017B87">
      <w:pPr>
        <w:spacing w:line="360" w:lineRule="atLeast"/>
        <w:rPr>
          <w:rFonts w:ascii="Arial" w:hAnsi="Arial" w:cs="Arial"/>
          <w:b/>
        </w:rPr>
      </w:pPr>
      <w:r w:rsidRPr="00AF3E89">
        <w:rPr>
          <w:rFonts w:ascii="Arial" w:hAnsi="Arial" w:cs="Arial"/>
          <w:b/>
        </w:rPr>
        <w:t xml:space="preserve">Küstenschutz im Zeichen des Klimawandels: </w:t>
      </w:r>
      <w:r w:rsidR="002E79B8" w:rsidRPr="00AF3E89">
        <w:rPr>
          <w:rFonts w:ascii="Arial" w:hAnsi="Arial" w:cs="Arial"/>
          <w:b/>
        </w:rPr>
        <w:t xml:space="preserve">Umweltminister Albrecht </w:t>
      </w:r>
      <w:r w:rsidRPr="00AF3E89">
        <w:rPr>
          <w:rFonts w:ascii="Arial" w:hAnsi="Arial" w:cs="Arial"/>
          <w:b/>
        </w:rPr>
        <w:t xml:space="preserve">stellt den </w:t>
      </w:r>
      <w:r w:rsidR="0017705E">
        <w:rPr>
          <w:rFonts w:ascii="Arial" w:hAnsi="Arial" w:cs="Arial"/>
          <w:b/>
        </w:rPr>
        <w:t xml:space="preserve">neuen </w:t>
      </w:r>
      <w:bookmarkStart w:id="0" w:name="_GoBack"/>
      <w:bookmarkEnd w:id="0"/>
      <w:r w:rsidR="0017705E">
        <w:rPr>
          <w:rFonts w:ascii="Arial" w:hAnsi="Arial" w:cs="Arial"/>
          <w:b/>
        </w:rPr>
        <w:t>Generalplan Küstenschutz</w:t>
      </w:r>
      <w:r w:rsidRPr="00AF3E89">
        <w:rPr>
          <w:rFonts w:ascii="Arial" w:hAnsi="Arial" w:cs="Arial"/>
          <w:b/>
        </w:rPr>
        <w:t xml:space="preserve"> auf Nordstrand vor </w:t>
      </w:r>
      <w:r w:rsidR="001673F8" w:rsidRPr="00AF3E89">
        <w:rPr>
          <w:rFonts w:ascii="Arial" w:hAnsi="Arial" w:cs="Arial"/>
          <w:b/>
        </w:rPr>
        <w:t xml:space="preserve"> </w:t>
      </w:r>
    </w:p>
    <w:p w14:paraId="3890C2C5" w14:textId="4C418984" w:rsidR="001673F8" w:rsidRPr="00AF3E89" w:rsidRDefault="001673F8" w:rsidP="00017B87">
      <w:pPr>
        <w:spacing w:line="360" w:lineRule="atLeast"/>
        <w:rPr>
          <w:rFonts w:ascii="Arial" w:hAnsi="Arial" w:cs="Arial"/>
          <w:b/>
        </w:rPr>
      </w:pPr>
    </w:p>
    <w:p w14:paraId="2AA8295A" w14:textId="1EA0919F" w:rsidR="00954E9B" w:rsidRPr="00AF3E89" w:rsidRDefault="00144B03" w:rsidP="00017B87">
      <w:pPr>
        <w:spacing w:line="360" w:lineRule="atLeast"/>
        <w:ind w:right="-1"/>
        <w:rPr>
          <w:rFonts w:ascii="Arial" w:hAnsi="Arial" w:cs="Arial"/>
          <w:b/>
        </w:rPr>
      </w:pPr>
      <w:r w:rsidRPr="00AF3E89">
        <w:rPr>
          <w:rFonts w:ascii="Arial" w:hAnsi="Arial" w:cs="Arial"/>
          <w:b/>
        </w:rPr>
        <w:t>„</w:t>
      </w:r>
      <w:r w:rsidR="00954E9B" w:rsidRPr="00AF3E89">
        <w:rPr>
          <w:rFonts w:ascii="Arial" w:hAnsi="Arial" w:cs="Arial"/>
          <w:b/>
        </w:rPr>
        <w:t>Als Land zwischen den Meeren stehen wir in Zeiten des Klimawandels vor gewaltigen Herausforderungen. Mit dem neuen Generalplan Küstenschutz schaffen wir die Grundlage dafür, dass die Menschen an den Küsten auch in den nächsten Jahrzehnten in Sicherheit leben können</w:t>
      </w:r>
      <w:r w:rsidR="00BF4598" w:rsidRPr="00AF3E89">
        <w:rPr>
          <w:rFonts w:ascii="Arial" w:hAnsi="Arial" w:cs="Arial"/>
          <w:b/>
        </w:rPr>
        <w:t>.</w:t>
      </w:r>
      <w:r w:rsidR="00954E9B" w:rsidRPr="00AF3E89">
        <w:rPr>
          <w:rFonts w:ascii="Arial" w:hAnsi="Arial" w:cs="Arial"/>
          <w:b/>
        </w:rPr>
        <w:t>“</w:t>
      </w:r>
    </w:p>
    <w:p w14:paraId="412FC1EC" w14:textId="0D3738F5" w:rsidR="00730FD2" w:rsidRDefault="00730FD2" w:rsidP="00017B87">
      <w:pPr>
        <w:spacing w:line="360" w:lineRule="atLeast"/>
        <w:ind w:right="-1"/>
        <w:rPr>
          <w:rFonts w:ascii="Arial" w:hAnsi="Arial" w:cs="Arial"/>
          <w:b/>
        </w:rPr>
      </w:pPr>
    </w:p>
    <w:p w14:paraId="1A90D344" w14:textId="77777777" w:rsidR="00AF3E89" w:rsidRPr="00AF3E89" w:rsidRDefault="00AF3E89" w:rsidP="00017B87">
      <w:pPr>
        <w:spacing w:line="360" w:lineRule="atLeast"/>
        <w:ind w:right="-1"/>
        <w:rPr>
          <w:rFonts w:ascii="Arial" w:hAnsi="Arial" w:cs="Arial"/>
          <w:b/>
        </w:rPr>
      </w:pPr>
    </w:p>
    <w:p w14:paraId="03B25D81" w14:textId="5E90480D" w:rsidR="00954E9B" w:rsidRPr="00AF3E89" w:rsidRDefault="0087330A" w:rsidP="00017B87">
      <w:pPr>
        <w:spacing w:after="120" w:line="360" w:lineRule="atLeast"/>
        <w:rPr>
          <w:rFonts w:ascii="Arial" w:hAnsi="Arial" w:cs="Arial"/>
        </w:rPr>
      </w:pPr>
      <w:r w:rsidRPr="00AF3E89">
        <w:rPr>
          <w:rFonts w:ascii="Arial" w:hAnsi="Arial" w:cs="Arial"/>
        </w:rPr>
        <w:t>KIEL.</w:t>
      </w:r>
      <w:r w:rsidR="00CD62BA" w:rsidRPr="00AF3E89">
        <w:rPr>
          <w:rFonts w:ascii="Arial" w:hAnsi="Arial" w:cs="Arial"/>
        </w:rPr>
        <w:t xml:space="preserve"> </w:t>
      </w:r>
      <w:r w:rsidR="0040472A" w:rsidRPr="00AF3E89">
        <w:rPr>
          <w:rFonts w:ascii="Arial" w:hAnsi="Arial" w:cs="Arial"/>
        </w:rPr>
        <w:t xml:space="preserve">Am 16. Februar jährt sich die </w:t>
      </w:r>
      <w:r w:rsidR="00033300" w:rsidRPr="00AF3E89">
        <w:rPr>
          <w:rFonts w:ascii="Arial" w:hAnsi="Arial" w:cs="Arial"/>
        </w:rPr>
        <w:t xml:space="preserve">Sturmflut auf Hamburg und Norddeutschland zum sechzigsten Mal. </w:t>
      </w:r>
      <w:r w:rsidR="0040472A" w:rsidRPr="00AF3E89">
        <w:rPr>
          <w:rFonts w:ascii="Arial" w:hAnsi="Arial" w:cs="Arial"/>
        </w:rPr>
        <w:t>Dabei</w:t>
      </w:r>
      <w:r w:rsidR="00CB2CFD" w:rsidRPr="00AF3E89">
        <w:rPr>
          <w:rFonts w:ascii="Arial" w:hAnsi="Arial" w:cs="Arial"/>
        </w:rPr>
        <w:t xml:space="preserve"> </w:t>
      </w:r>
      <w:r w:rsidR="00CD62BA" w:rsidRPr="00AF3E89">
        <w:rPr>
          <w:rFonts w:ascii="Arial" w:hAnsi="Arial" w:cs="Arial"/>
        </w:rPr>
        <w:t xml:space="preserve">sind Küsten- und Hochwasserschutz in Schleswig-Holstein angesichts des erwarteten Anstieges des Meeresspiegels und stärkerer Sturmfluten </w:t>
      </w:r>
      <w:r w:rsidR="0040472A" w:rsidRPr="00AF3E89">
        <w:rPr>
          <w:rFonts w:ascii="Arial" w:hAnsi="Arial" w:cs="Arial"/>
        </w:rPr>
        <w:t xml:space="preserve">heute </w:t>
      </w:r>
      <w:r w:rsidR="00CD62BA" w:rsidRPr="00AF3E89">
        <w:rPr>
          <w:rFonts w:ascii="Arial" w:hAnsi="Arial" w:cs="Arial"/>
        </w:rPr>
        <w:t>relevanter denn je.</w:t>
      </w:r>
      <w:r w:rsidR="00207AF7" w:rsidRPr="00AF3E89">
        <w:rPr>
          <w:rFonts w:ascii="Arial" w:hAnsi="Arial" w:cs="Arial"/>
        </w:rPr>
        <w:t xml:space="preserve"> „Als Land zwischen den Meeren</w:t>
      </w:r>
      <w:r w:rsidR="00D53F98" w:rsidRPr="00AF3E89">
        <w:rPr>
          <w:rFonts w:ascii="Arial" w:hAnsi="Arial" w:cs="Arial"/>
        </w:rPr>
        <w:t xml:space="preserve"> mit einer Küstenlinie von 1100</w:t>
      </w:r>
      <w:r w:rsidR="00BF4598" w:rsidRPr="00AF3E89">
        <w:rPr>
          <w:rFonts w:ascii="Arial" w:hAnsi="Arial" w:cs="Arial"/>
        </w:rPr>
        <w:t xml:space="preserve"> </w:t>
      </w:r>
      <w:r w:rsidR="00D53F98" w:rsidRPr="00AF3E89">
        <w:rPr>
          <w:rFonts w:ascii="Arial" w:hAnsi="Arial" w:cs="Arial"/>
        </w:rPr>
        <w:t>km</w:t>
      </w:r>
      <w:r w:rsidR="00207AF7" w:rsidRPr="00AF3E89">
        <w:rPr>
          <w:rFonts w:ascii="Arial" w:hAnsi="Arial" w:cs="Arial"/>
        </w:rPr>
        <w:t xml:space="preserve"> stehen wir in Zeiten des verschärften Klimawandels vor besonderen Herausforderungen“, so Umweltminister </w:t>
      </w:r>
      <w:r w:rsidR="0040472A" w:rsidRPr="00AF3E89">
        <w:rPr>
          <w:rFonts w:ascii="Arial" w:hAnsi="Arial" w:cs="Arial"/>
        </w:rPr>
        <w:t xml:space="preserve">Jan Philipp </w:t>
      </w:r>
      <w:r w:rsidR="00207AF7" w:rsidRPr="00AF3E89">
        <w:rPr>
          <w:rFonts w:ascii="Arial" w:hAnsi="Arial" w:cs="Arial"/>
        </w:rPr>
        <w:t>Albrecht</w:t>
      </w:r>
      <w:r w:rsidR="0040472A" w:rsidRPr="00AF3E89">
        <w:rPr>
          <w:rFonts w:ascii="Arial" w:hAnsi="Arial" w:cs="Arial"/>
        </w:rPr>
        <w:t>:</w:t>
      </w:r>
      <w:r w:rsidR="00CB2CFD" w:rsidRPr="00AF3E89">
        <w:rPr>
          <w:rFonts w:ascii="Arial" w:hAnsi="Arial" w:cs="Arial"/>
        </w:rPr>
        <w:t xml:space="preserve"> „</w:t>
      </w:r>
      <w:r w:rsidR="00954E9B" w:rsidRPr="00AF3E89">
        <w:rPr>
          <w:rFonts w:ascii="Arial" w:hAnsi="Arial" w:cs="Arial"/>
        </w:rPr>
        <w:t>Mit dem neuen Generalplan Küstenschutz schaffen wir die Grundlage dafür, dass die Menschen an den Küsten auch in den nächsten Jahrzehnten in Sicherheit leben können</w:t>
      </w:r>
      <w:r w:rsidR="00EE397E" w:rsidRPr="00AF3E89">
        <w:rPr>
          <w:rFonts w:ascii="Arial" w:hAnsi="Arial" w:cs="Arial"/>
        </w:rPr>
        <w:t>.</w:t>
      </w:r>
      <w:r w:rsidR="00954E9B" w:rsidRPr="00AF3E89">
        <w:rPr>
          <w:rFonts w:ascii="Arial" w:hAnsi="Arial" w:cs="Arial"/>
        </w:rPr>
        <w:t>“</w:t>
      </w:r>
    </w:p>
    <w:p w14:paraId="20D6A599" w14:textId="67071884" w:rsidR="00ED682D" w:rsidRPr="00AF3E89" w:rsidRDefault="00207AF7" w:rsidP="00017B87">
      <w:pPr>
        <w:spacing w:after="120" w:line="360" w:lineRule="atLeast"/>
      </w:pPr>
      <w:r w:rsidRPr="00AF3E89">
        <w:rPr>
          <w:rFonts w:ascii="Arial" w:hAnsi="Arial" w:cs="Arial"/>
        </w:rPr>
        <w:t>Etwa ein Viertel der Landesfläche Schleswig-Holsteins ist potenziell durch Sturmflute</w:t>
      </w:r>
      <w:r w:rsidR="00BF4598" w:rsidRPr="00AF3E89">
        <w:rPr>
          <w:rFonts w:ascii="Arial" w:hAnsi="Arial" w:cs="Arial"/>
        </w:rPr>
        <w:t>n gefährdet.</w:t>
      </w:r>
      <w:r w:rsidRPr="00AF3E89">
        <w:rPr>
          <w:rFonts w:ascii="Arial" w:hAnsi="Arial" w:cs="Arial"/>
        </w:rPr>
        <w:t xml:space="preserve"> Mehr als 330.000 Menschen leben in überflutungsgefährdeten Landesteilen. Betroffen sind zudem rund 60 Milliarden Euro an Sachwerten.</w:t>
      </w:r>
      <w:r w:rsidRPr="00AF3E89">
        <w:t xml:space="preserve"> </w:t>
      </w:r>
    </w:p>
    <w:p w14:paraId="4B9E3326" w14:textId="438233D0" w:rsidR="00B63575" w:rsidRPr="00AF3E89" w:rsidRDefault="00207AF7" w:rsidP="00017B87">
      <w:pPr>
        <w:spacing w:after="120" w:line="360" w:lineRule="atLeast"/>
        <w:rPr>
          <w:rFonts w:ascii="Arial" w:hAnsi="Arial" w:cs="Arial"/>
        </w:rPr>
      </w:pPr>
      <w:r w:rsidRPr="00AF3E89">
        <w:rPr>
          <w:rFonts w:ascii="Arial" w:hAnsi="Arial" w:cs="Arial"/>
        </w:rPr>
        <w:t>Vor diesem Hintergrund hat</w:t>
      </w:r>
      <w:r w:rsidR="00CB2CFD" w:rsidRPr="00AF3E89">
        <w:rPr>
          <w:rFonts w:ascii="Arial" w:hAnsi="Arial" w:cs="Arial"/>
        </w:rPr>
        <w:t xml:space="preserve"> Minister Albrecht</w:t>
      </w:r>
      <w:r w:rsidRPr="00AF3E89">
        <w:rPr>
          <w:rFonts w:ascii="Arial" w:hAnsi="Arial" w:cs="Arial"/>
        </w:rPr>
        <w:t xml:space="preserve"> heute auf Nordstrand den neuen Generalplan Küstenschutz </w:t>
      </w:r>
      <w:r w:rsidR="00B63575" w:rsidRPr="00AF3E89">
        <w:rPr>
          <w:rFonts w:ascii="Arial" w:hAnsi="Arial" w:cs="Arial"/>
        </w:rPr>
        <w:t>vorgestellt</w:t>
      </w:r>
      <w:r w:rsidR="00954E9B" w:rsidRPr="00AF3E89">
        <w:rPr>
          <w:rFonts w:ascii="Arial" w:hAnsi="Arial" w:cs="Arial"/>
        </w:rPr>
        <w:t>, der vom Kabinett am 1. Februar beschlossen worden war</w:t>
      </w:r>
      <w:r w:rsidR="00B63575" w:rsidRPr="00AF3E89">
        <w:rPr>
          <w:rFonts w:ascii="Arial" w:hAnsi="Arial" w:cs="Arial"/>
        </w:rPr>
        <w:t xml:space="preserve">. Schwerpunkt des Plans ist die nachhaltige Anpassung an den Klimawandel und seine Folgen. Gründe für die Fortschreibung des Generalplans sind neue Erkenntnisse zum künftigen Meeresspiegelanstieg, das </w:t>
      </w:r>
      <w:proofErr w:type="spellStart"/>
      <w:r w:rsidR="00B63575" w:rsidRPr="00AF3E89">
        <w:rPr>
          <w:rFonts w:ascii="Arial" w:hAnsi="Arial" w:cs="Arial"/>
        </w:rPr>
        <w:t>Warftverstärkungs</w:t>
      </w:r>
      <w:proofErr w:type="spellEnd"/>
      <w:r w:rsidR="00B63575" w:rsidRPr="00AF3E89">
        <w:rPr>
          <w:rFonts w:ascii="Arial" w:hAnsi="Arial" w:cs="Arial"/>
        </w:rPr>
        <w:t>- und Entwicklungsprogramm der Landesregierung und die regelmäßig stattfindenden Überprüfungen der Deichsicherheit.</w:t>
      </w:r>
    </w:p>
    <w:p w14:paraId="78A60244" w14:textId="34308639" w:rsidR="006B6370" w:rsidRPr="00AF3E89" w:rsidRDefault="00CD62BA" w:rsidP="00017B87">
      <w:pPr>
        <w:spacing w:after="120" w:line="360" w:lineRule="atLeast"/>
        <w:rPr>
          <w:rFonts w:ascii="Arial" w:hAnsi="Arial" w:cs="Arial"/>
        </w:rPr>
      </w:pPr>
      <w:r w:rsidRPr="00AF3E89">
        <w:rPr>
          <w:rFonts w:ascii="Arial" w:hAnsi="Arial" w:cs="Arial"/>
        </w:rPr>
        <w:t xml:space="preserve">Ein strategischer Schwerpunkt des Küstenschutzes in den kommenden Jahren liegt in der Erstellung der Gesamtstrategie „Entwicklung Ostseeküste 2100“. Ziel dieser gemeinsam vom Küstenschutz, Naturschutz und Tourismus bis Ende 2024 zu entwickelnden Strategie ist eine Ostseeküste, die nachhaltig und langfristig an die Folgen des Klimawandels angepasst ist. Dies soll durch nachhaltige Schutzmaßnahmen und klimaangepasste Nutzungen </w:t>
      </w:r>
      <w:r w:rsidRPr="00AF3E89">
        <w:rPr>
          <w:rFonts w:ascii="Arial" w:hAnsi="Arial" w:cs="Arial"/>
        </w:rPr>
        <w:lastRenderedPageBreak/>
        <w:t>gelingen</w:t>
      </w:r>
      <w:r w:rsidRPr="00AF3E89">
        <w:rPr>
          <w:rFonts w:ascii="Arial" w:hAnsi="Arial" w:cs="Arial"/>
          <w:i/>
        </w:rPr>
        <w:t>.</w:t>
      </w:r>
      <w:r w:rsidR="00CB2CFD" w:rsidRPr="00AF3E89">
        <w:rPr>
          <w:rFonts w:ascii="Arial" w:hAnsi="Arial" w:cs="Arial"/>
          <w:i/>
        </w:rPr>
        <w:t xml:space="preserve"> </w:t>
      </w:r>
      <w:r w:rsidRPr="00AF3E89">
        <w:rPr>
          <w:rFonts w:ascii="Arial" w:hAnsi="Arial" w:cs="Arial"/>
        </w:rPr>
        <w:t xml:space="preserve">„Gerade an der Ostseeküste sind nachhaltige Nutzungsformen von großer Bedeutung, da hier Sandersatzmaßnahmen wie vor Sylt </w:t>
      </w:r>
      <w:r w:rsidR="00CB2CFD" w:rsidRPr="00AF3E89">
        <w:rPr>
          <w:rFonts w:ascii="Arial" w:hAnsi="Arial" w:cs="Arial"/>
        </w:rPr>
        <w:t>nicht möglich sind“</w:t>
      </w:r>
      <w:r w:rsidR="005E6A98" w:rsidRPr="00AF3E89">
        <w:rPr>
          <w:rFonts w:ascii="Arial" w:hAnsi="Arial" w:cs="Arial"/>
        </w:rPr>
        <w:t>, so Albrecht.</w:t>
      </w:r>
      <w:r w:rsidRPr="00AF3E89">
        <w:rPr>
          <w:rFonts w:ascii="Arial" w:hAnsi="Arial" w:cs="Arial"/>
        </w:rPr>
        <w:t xml:space="preserve"> </w:t>
      </w:r>
    </w:p>
    <w:p w14:paraId="727BA600" w14:textId="69C07AEA" w:rsidR="006B6370" w:rsidRPr="00AF3E89" w:rsidRDefault="006B6370" w:rsidP="00017B87">
      <w:pPr>
        <w:spacing w:line="360" w:lineRule="atLeast"/>
        <w:rPr>
          <w:rFonts w:ascii="Arial" w:hAnsi="Arial" w:cs="Arial"/>
        </w:rPr>
      </w:pPr>
      <w:r w:rsidRPr="00AF3E89">
        <w:rPr>
          <w:rFonts w:ascii="Arial" w:hAnsi="Arial" w:cs="Arial"/>
        </w:rPr>
        <w:t xml:space="preserve">Aus diesem Grund nimmt der Generalplan mögliche Synergien durch die Nutzung von Ökosystemleistungen verstärkt in den Blick. Beispiele hierfür sind die Steilufer an der Ostseeküste und die Salzwiesen im Wattenmeer. Der an Steilufern bei Sturmfluten freigesetzte Sand stabilisiert die Strände, während vorgelagerte Salzwiesen die Wellenbelastungen auf den Deichen bei Sturmfluten reduzieren. Beide Leistungen erhalten ihre Wirkung auch bei einem beschleunigten Meeresspiegelanstieg. Steilufer </w:t>
      </w:r>
      <w:r w:rsidR="005E6A98" w:rsidRPr="00AF3E89">
        <w:rPr>
          <w:rFonts w:ascii="Arial" w:hAnsi="Arial" w:cs="Arial"/>
        </w:rPr>
        <w:t xml:space="preserve">sollen </w:t>
      </w:r>
      <w:r w:rsidRPr="00AF3E89">
        <w:rPr>
          <w:rFonts w:ascii="Arial" w:hAnsi="Arial" w:cs="Arial"/>
        </w:rPr>
        <w:t xml:space="preserve">deshalb </w:t>
      </w:r>
      <w:r w:rsidR="005E6A98" w:rsidRPr="00AF3E89">
        <w:rPr>
          <w:rFonts w:ascii="Arial" w:hAnsi="Arial" w:cs="Arial"/>
        </w:rPr>
        <w:t xml:space="preserve">künftig </w:t>
      </w:r>
      <w:r w:rsidRPr="00AF3E89">
        <w:rPr>
          <w:rFonts w:ascii="Arial" w:hAnsi="Arial" w:cs="Arial"/>
        </w:rPr>
        <w:t>von Sicherungsbauwerken frei</w:t>
      </w:r>
      <w:r w:rsidR="005E6A98" w:rsidRPr="00AF3E89">
        <w:rPr>
          <w:rFonts w:ascii="Arial" w:hAnsi="Arial" w:cs="Arial"/>
        </w:rPr>
        <w:t>gehalten werden</w:t>
      </w:r>
      <w:r w:rsidR="00017B87" w:rsidRPr="00AF3E89">
        <w:rPr>
          <w:rFonts w:ascii="Arial" w:hAnsi="Arial" w:cs="Arial"/>
        </w:rPr>
        <w:t>.</w:t>
      </w:r>
    </w:p>
    <w:p w14:paraId="18384F22" w14:textId="77777777" w:rsidR="00AF3E89" w:rsidRPr="00AF3E89" w:rsidRDefault="00AF3E89" w:rsidP="00017B87">
      <w:pPr>
        <w:spacing w:line="360" w:lineRule="atLeast"/>
      </w:pPr>
    </w:p>
    <w:p w14:paraId="565EFC10" w14:textId="3079B109" w:rsidR="00E12A74" w:rsidRPr="00AF3E89" w:rsidRDefault="00CD62BA" w:rsidP="00017B87">
      <w:pPr>
        <w:spacing w:after="120" w:line="360" w:lineRule="atLeast"/>
        <w:rPr>
          <w:rFonts w:ascii="Arial" w:hAnsi="Arial"/>
        </w:rPr>
      </w:pPr>
      <w:r w:rsidRPr="00AF3E89">
        <w:rPr>
          <w:rFonts w:ascii="Arial" w:hAnsi="Arial" w:cs="Arial"/>
        </w:rPr>
        <w:t>Zudem</w:t>
      </w:r>
      <w:r w:rsidR="00207AF7" w:rsidRPr="00AF3E89">
        <w:rPr>
          <w:rFonts w:ascii="Arial" w:hAnsi="Arial" w:cs="Arial"/>
        </w:rPr>
        <w:t xml:space="preserve"> </w:t>
      </w:r>
      <w:r w:rsidR="006B6370" w:rsidRPr="00AF3E89">
        <w:rPr>
          <w:rFonts w:ascii="Arial" w:hAnsi="Arial"/>
        </w:rPr>
        <w:t>behält</w:t>
      </w:r>
      <w:r w:rsidR="00207AF7" w:rsidRPr="00AF3E89">
        <w:rPr>
          <w:rFonts w:ascii="Arial" w:hAnsi="Arial"/>
        </w:rPr>
        <w:t xml:space="preserve"> die Fortführung des Deichverstärkungsprogrammes</w:t>
      </w:r>
      <w:r w:rsidR="00207AF7" w:rsidRPr="00AF3E89">
        <w:rPr>
          <w:rFonts w:ascii="Arial" w:hAnsi="Arial" w:cs="Arial"/>
        </w:rPr>
        <w:t xml:space="preserve"> </w:t>
      </w:r>
      <w:r w:rsidR="006B6370" w:rsidRPr="00AF3E89">
        <w:rPr>
          <w:rFonts w:ascii="Arial" w:hAnsi="Arial"/>
        </w:rPr>
        <w:t>seine</w:t>
      </w:r>
      <w:r w:rsidR="00207AF7" w:rsidRPr="00AF3E89">
        <w:rPr>
          <w:rFonts w:ascii="Arial" w:hAnsi="Arial"/>
        </w:rPr>
        <w:t xml:space="preserve"> herausragende Bedeutung.</w:t>
      </w:r>
      <w:r w:rsidR="00207AF7" w:rsidRPr="00AF3E89">
        <w:t xml:space="preserve"> </w:t>
      </w:r>
      <w:r w:rsidR="00207AF7" w:rsidRPr="00AF3E89">
        <w:rPr>
          <w:rFonts w:ascii="Arial" w:hAnsi="Arial" w:cs="Arial"/>
        </w:rPr>
        <w:t xml:space="preserve">74 </w:t>
      </w:r>
      <w:r w:rsidR="006B6370" w:rsidRPr="00AF3E89">
        <w:rPr>
          <w:rFonts w:ascii="Arial" w:hAnsi="Arial" w:cs="Arial"/>
        </w:rPr>
        <w:t>km</w:t>
      </w:r>
      <w:r w:rsidR="00207AF7" w:rsidRPr="00AF3E89">
        <w:rPr>
          <w:rFonts w:ascii="Arial" w:hAnsi="Arial" w:cs="Arial"/>
        </w:rPr>
        <w:t xml:space="preserve"> Landesschutzdeiche </w:t>
      </w:r>
      <w:r w:rsidR="00CB2CFD" w:rsidRPr="00AF3E89">
        <w:rPr>
          <w:rFonts w:ascii="Arial" w:hAnsi="Arial" w:cs="Arial"/>
        </w:rPr>
        <w:t>sollen</w:t>
      </w:r>
      <w:r w:rsidR="00207AF7" w:rsidRPr="00AF3E89">
        <w:rPr>
          <w:rFonts w:ascii="Arial" w:hAnsi="Arial" w:cs="Arial"/>
        </w:rPr>
        <w:t xml:space="preserve"> zu „Klimadeichen“ umgebaut werden. </w:t>
      </w:r>
      <w:r w:rsidR="00F703E5" w:rsidRPr="00AF3E89">
        <w:rPr>
          <w:rFonts w:ascii="Arial" w:hAnsi="Arial" w:cs="Arial"/>
        </w:rPr>
        <w:t xml:space="preserve">Deiche, die nach </w:t>
      </w:r>
      <w:r w:rsidR="00487836" w:rsidRPr="00AF3E89">
        <w:rPr>
          <w:rFonts w:ascii="Arial" w:hAnsi="Arial" w:cs="Arial"/>
        </w:rPr>
        <w:t>diesem Konzept verstärkt werden, sind nach derzeitigen Kenntnisstand bis in das nächste Jahrhundert sicher</w:t>
      </w:r>
      <w:r w:rsidR="00F703E5" w:rsidRPr="00AF3E89">
        <w:rPr>
          <w:rFonts w:ascii="Arial" w:hAnsi="Arial" w:cs="Arial"/>
        </w:rPr>
        <w:t>, auch</w:t>
      </w:r>
      <w:r w:rsidR="00F703E5" w:rsidRPr="00AF3E89">
        <w:rPr>
          <w:rFonts w:ascii="Arial" w:hAnsi="Arial"/>
        </w:rPr>
        <w:t xml:space="preserve"> wenn sich die ungünstigste IPCC-Projektion zum künftigen Meeresspiegelanstieg einstellt. </w:t>
      </w:r>
      <w:r w:rsidR="00487836" w:rsidRPr="00AF3E89">
        <w:rPr>
          <w:rFonts w:ascii="Arial" w:hAnsi="Arial" w:cs="Arial"/>
        </w:rPr>
        <w:t xml:space="preserve">Die neuen Klimadeiche werden hierfür nicht nur höher, sondern vor allem </w:t>
      </w:r>
      <w:r w:rsidR="00E12A74" w:rsidRPr="00AF3E89">
        <w:rPr>
          <w:rFonts w:ascii="Arial" w:hAnsi="Arial" w:cs="Arial"/>
        </w:rPr>
        <w:t>breiter und flacher</w:t>
      </w:r>
      <w:r w:rsidR="00487836" w:rsidRPr="00AF3E89">
        <w:rPr>
          <w:rFonts w:ascii="Arial" w:hAnsi="Arial" w:cs="Arial"/>
        </w:rPr>
        <w:t xml:space="preserve"> als ihre Vorgänger</w:t>
      </w:r>
      <w:r w:rsidR="009F3E7F" w:rsidRPr="00AF3E89">
        <w:rPr>
          <w:rFonts w:ascii="Arial" w:hAnsi="Arial" w:cs="Arial"/>
        </w:rPr>
        <w:t>. D</w:t>
      </w:r>
      <w:r w:rsidR="00E12A74" w:rsidRPr="00AF3E89">
        <w:rPr>
          <w:rFonts w:ascii="Arial" w:hAnsi="Arial" w:cs="Arial"/>
        </w:rPr>
        <w:t xml:space="preserve">enn </w:t>
      </w:r>
      <w:r w:rsidR="00487836" w:rsidRPr="00AF3E89">
        <w:rPr>
          <w:rFonts w:ascii="Arial" w:hAnsi="Arial" w:cs="Arial"/>
        </w:rPr>
        <w:t xml:space="preserve">steile Wände </w:t>
      </w:r>
      <w:r w:rsidR="00E12A74" w:rsidRPr="00AF3E89">
        <w:rPr>
          <w:rFonts w:ascii="Arial" w:hAnsi="Arial" w:cs="Arial"/>
        </w:rPr>
        <w:t xml:space="preserve">können Sturmwellen aufgrund des starken Aufpralls </w:t>
      </w:r>
      <w:r w:rsidR="00487836" w:rsidRPr="00AF3E89">
        <w:rPr>
          <w:rFonts w:ascii="Arial" w:hAnsi="Arial" w:cs="Arial"/>
        </w:rPr>
        <w:t>nicht lange standhalten</w:t>
      </w:r>
      <w:r w:rsidR="00E12A74" w:rsidRPr="00AF3E89">
        <w:rPr>
          <w:rFonts w:ascii="Arial" w:hAnsi="Arial" w:cs="Arial"/>
        </w:rPr>
        <w:t xml:space="preserve">. </w:t>
      </w:r>
      <w:r w:rsidR="00F703E5" w:rsidRPr="00AF3E89">
        <w:rPr>
          <w:rFonts w:ascii="Arial" w:hAnsi="Arial"/>
        </w:rPr>
        <w:t>Zudem</w:t>
      </w:r>
      <w:r w:rsidR="009F3E7F" w:rsidRPr="00AF3E89">
        <w:rPr>
          <w:rFonts w:ascii="Arial" w:hAnsi="Arial"/>
        </w:rPr>
        <w:t xml:space="preserve"> beinhalten die Deiche eine Baureserve. Sie</w:t>
      </w:r>
      <w:r w:rsidR="00F703E5" w:rsidRPr="00AF3E89">
        <w:rPr>
          <w:rFonts w:ascii="Arial" w:hAnsi="Arial"/>
        </w:rPr>
        <w:t xml:space="preserve"> können </w:t>
      </w:r>
      <w:r w:rsidR="00272080" w:rsidRPr="00AF3E89">
        <w:rPr>
          <w:rFonts w:ascii="Arial" w:hAnsi="Arial"/>
        </w:rPr>
        <w:t>zukünftig</w:t>
      </w:r>
      <w:r w:rsidR="00F703E5" w:rsidRPr="00AF3E89">
        <w:rPr>
          <w:rFonts w:ascii="Arial" w:hAnsi="Arial"/>
        </w:rPr>
        <w:t xml:space="preserve">, </w:t>
      </w:r>
      <w:r w:rsidR="009F3E7F" w:rsidRPr="00AF3E89">
        <w:rPr>
          <w:rFonts w:ascii="Arial" w:hAnsi="Arial"/>
        </w:rPr>
        <w:t>falls</w:t>
      </w:r>
      <w:r w:rsidR="00487836" w:rsidRPr="00AF3E89">
        <w:rPr>
          <w:rFonts w:ascii="Arial" w:hAnsi="Arial"/>
        </w:rPr>
        <w:t xml:space="preserve"> nötig</w:t>
      </w:r>
      <w:r w:rsidR="00F703E5" w:rsidRPr="00AF3E89">
        <w:rPr>
          <w:rFonts w:ascii="Arial" w:hAnsi="Arial"/>
        </w:rPr>
        <w:t>,</w:t>
      </w:r>
      <w:r w:rsidR="00E12A74" w:rsidRPr="00AF3E89">
        <w:rPr>
          <w:rFonts w:ascii="Arial" w:hAnsi="Arial"/>
        </w:rPr>
        <w:t xml:space="preserve"> weiter ertüchtigt werden.</w:t>
      </w:r>
    </w:p>
    <w:p w14:paraId="32FF595E" w14:textId="36676550" w:rsidR="00C67E1F" w:rsidRPr="00AF3E89" w:rsidRDefault="00D53F98" w:rsidP="00017B87">
      <w:pPr>
        <w:spacing w:after="120" w:line="360" w:lineRule="atLeast"/>
        <w:rPr>
          <w:rFonts w:ascii="Arial" w:hAnsi="Arial" w:cs="Arial"/>
        </w:rPr>
      </w:pPr>
      <w:r w:rsidRPr="00AF3E89">
        <w:rPr>
          <w:rFonts w:ascii="Arial" w:hAnsi="Arial" w:cs="Arial"/>
        </w:rPr>
        <w:t>Für</w:t>
      </w:r>
      <w:r w:rsidR="00073F41" w:rsidRPr="00AF3E89">
        <w:rPr>
          <w:rFonts w:ascii="Arial" w:hAnsi="Arial" w:cs="Arial"/>
        </w:rPr>
        <w:t xml:space="preserve"> den 74 </w:t>
      </w:r>
      <w:r w:rsidR="006B6370" w:rsidRPr="00AF3E89">
        <w:rPr>
          <w:rFonts w:ascii="Arial" w:hAnsi="Arial" w:cs="Arial"/>
        </w:rPr>
        <w:t>km</w:t>
      </w:r>
      <w:r w:rsidR="00073F41" w:rsidRPr="00AF3E89">
        <w:rPr>
          <w:rFonts w:ascii="Arial" w:hAnsi="Arial" w:cs="Arial"/>
        </w:rPr>
        <w:t xml:space="preserve"> langen Ausbau werden</w:t>
      </w:r>
      <w:r w:rsidR="00487836" w:rsidRPr="00AF3E89">
        <w:rPr>
          <w:rFonts w:ascii="Arial" w:hAnsi="Arial" w:cs="Arial"/>
        </w:rPr>
        <w:t xml:space="preserve"> aktuell</w:t>
      </w:r>
      <w:r w:rsidRPr="00AF3E89">
        <w:rPr>
          <w:rFonts w:ascii="Arial" w:hAnsi="Arial" w:cs="Arial"/>
        </w:rPr>
        <w:t xml:space="preserve"> 3</w:t>
      </w:r>
      <w:r w:rsidR="00BF3C1A" w:rsidRPr="00AF3E89">
        <w:rPr>
          <w:rFonts w:ascii="Arial" w:hAnsi="Arial" w:cs="Arial"/>
        </w:rPr>
        <w:t>6</w:t>
      </w:r>
      <w:r w:rsidRPr="00AF3E89">
        <w:rPr>
          <w:rFonts w:ascii="Arial" w:hAnsi="Arial" w:cs="Arial"/>
        </w:rPr>
        <w:t xml:space="preserve">0 Millionen Euro </w:t>
      </w:r>
      <w:r w:rsidR="00487836" w:rsidRPr="00AF3E89">
        <w:rPr>
          <w:rFonts w:ascii="Arial" w:hAnsi="Arial" w:cs="Arial"/>
        </w:rPr>
        <w:t>veranschlagt</w:t>
      </w:r>
      <w:r w:rsidR="00667E31" w:rsidRPr="00AF3E89">
        <w:rPr>
          <w:rFonts w:ascii="Arial" w:hAnsi="Arial" w:cs="Arial"/>
        </w:rPr>
        <w:t xml:space="preserve">. Die finanziellen Bedarfe werden aus Mitteln des Landes, des Bundes und der EU gedeckt. </w:t>
      </w:r>
      <w:r w:rsidRPr="00AF3E89">
        <w:rPr>
          <w:rFonts w:ascii="Arial" w:hAnsi="Arial" w:cs="Arial"/>
        </w:rPr>
        <w:t>„Es handelt sich um eine existenzielle Investition in die Sicherheit unseres Landes und unserer Bürge</w:t>
      </w:r>
      <w:r w:rsidR="00AF3E89" w:rsidRPr="00AF3E89">
        <w:rPr>
          <w:rFonts w:ascii="Arial" w:hAnsi="Arial" w:cs="Arial"/>
        </w:rPr>
        <w:t>rinnen und Bürger“, so Albrecht:</w:t>
      </w:r>
      <w:r w:rsidRPr="00AF3E89">
        <w:rPr>
          <w:rFonts w:ascii="Arial" w:hAnsi="Arial" w:cs="Arial"/>
        </w:rPr>
        <w:t xml:space="preserve"> „Solche Ausgaben sind ein echter Kraftakt für ein Land wie Schleswig-Holstein.</w:t>
      </w:r>
      <w:r w:rsidR="00BF4598" w:rsidRPr="00AF3E89">
        <w:rPr>
          <w:rFonts w:ascii="Arial" w:hAnsi="Arial" w:cs="Arial"/>
        </w:rPr>
        <w:t>“</w:t>
      </w:r>
      <w:r w:rsidR="00667E31" w:rsidRPr="00AF3E89">
        <w:rPr>
          <w:rFonts w:ascii="Arial" w:hAnsi="Arial" w:cs="Arial"/>
        </w:rPr>
        <w:t xml:space="preserve"> </w:t>
      </w:r>
      <w:r w:rsidR="00C67E1F" w:rsidRPr="00AF3E89">
        <w:rPr>
          <w:rFonts w:ascii="Arial" w:hAnsi="Arial" w:cs="Arial"/>
        </w:rPr>
        <w:t xml:space="preserve">Weitere Schwerpunkte des Generalplans sind – neben der Unterhaltung der Küstenschutzanlagen – die Sandersatzmaßnahmen vor </w:t>
      </w:r>
      <w:r w:rsidR="00163DA2" w:rsidRPr="00AF3E89">
        <w:rPr>
          <w:rFonts w:ascii="Arial" w:hAnsi="Arial" w:cs="Arial"/>
        </w:rPr>
        <w:t>Inseln</w:t>
      </w:r>
      <w:r w:rsidR="00C67E1F" w:rsidRPr="00AF3E89">
        <w:rPr>
          <w:rFonts w:ascii="Arial" w:hAnsi="Arial" w:cs="Arial"/>
        </w:rPr>
        <w:t xml:space="preserve"> und die </w:t>
      </w:r>
      <w:proofErr w:type="spellStart"/>
      <w:r w:rsidR="00C67E1F" w:rsidRPr="00AF3E89">
        <w:rPr>
          <w:rFonts w:ascii="Arial" w:hAnsi="Arial" w:cs="Arial"/>
        </w:rPr>
        <w:t>Warftverstärkungen</w:t>
      </w:r>
      <w:proofErr w:type="spellEnd"/>
      <w:r w:rsidR="00C67E1F" w:rsidRPr="00AF3E89">
        <w:rPr>
          <w:rFonts w:ascii="Arial" w:hAnsi="Arial" w:cs="Arial"/>
        </w:rPr>
        <w:t xml:space="preserve"> auf den Halligen. </w:t>
      </w:r>
    </w:p>
    <w:p w14:paraId="60D28986" w14:textId="26EBA298" w:rsidR="00F703E5" w:rsidRPr="00AF3E89" w:rsidRDefault="00F703E5" w:rsidP="00017B87">
      <w:pPr>
        <w:spacing w:after="120" w:line="360" w:lineRule="atLeast"/>
        <w:rPr>
          <w:rFonts w:ascii="Arial" w:hAnsi="Arial"/>
        </w:rPr>
      </w:pPr>
      <w:r w:rsidRPr="00AF3E89">
        <w:rPr>
          <w:rFonts w:ascii="Arial" w:hAnsi="Arial" w:cs="Arial"/>
        </w:rPr>
        <w:t xml:space="preserve"> „Mit dem neuen Generalplan Küstenschutz schaffen wir in Zeiten des Klimawandels eine langfristige Grundlage für Wohnen und Wirtschaften in den Küstenniederungen und an den Küsten Schleswig-Holsteins. Damit übernehmen wir Verantwortung auch für künftige Generationen, die nicht für den menschengemachten Klimawandel verantwortlich sind,“ so Jan Philipp Albrecht.</w:t>
      </w:r>
    </w:p>
    <w:p w14:paraId="73151D46" w14:textId="12AA4CF9" w:rsidR="001B2105" w:rsidRPr="00AF3E89" w:rsidRDefault="00F703E5" w:rsidP="00017B87">
      <w:pPr>
        <w:spacing w:after="120" w:line="360" w:lineRule="atLeast"/>
        <w:rPr>
          <w:rFonts w:ascii="Arial" w:hAnsi="Arial" w:cs="Arial"/>
        </w:rPr>
      </w:pPr>
      <w:r w:rsidRPr="00AF3E89">
        <w:rPr>
          <w:rFonts w:ascii="Arial" w:hAnsi="Arial" w:cs="Arial"/>
        </w:rPr>
        <w:t xml:space="preserve">Vor Ort informierte sich der Minister </w:t>
      </w:r>
      <w:r w:rsidR="0053676D" w:rsidRPr="00AF3E89">
        <w:rPr>
          <w:rFonts w:ascii="Arial" w:hAnsi="Arial" w:cs="Arial"/>
        </w:rPr>
        <w:t xml:space="preserve">unter anderem über die Küstenschutzmaßnahmen auf Nordstrand. Von 2013 und 2016 entstand dort einer der ersten Klimadeiche </w:t>
      </w:r>
      <w:r w:rsidR="009F3E7F" w:rsidRPr="00AF3E89">
        <w:rPr>
          <w:rFonts w:ascii="Arial" w:hAnsi="Arial" w:cs="Arial"/>
        </w:rPr>
        <w:t>Europas</w:t>
      </w:r>
      <w:r w:rsidR="0053676D" w:rsidRPr="00AF3E89">
        <w:rPr>
          <w:rFonts w:ascii="Arial" w:hAnsi="Arial" w:cs="Arial"/>
        </w:rPr>
        <w:t xml:space="preserve">. Hierfür wurde der Landschutzdeich „Alter Koog“ über 2,5 km zu einem Klimadeich ausgebaut. </w:t>
      </w:r>
      <w:r w:rsidR="00BF4598" w:rsidRPr="00AF3E89">
        <w:rPr>
          <w:rFonts w:ascii="Arial" w:hAnsi="Arial" w:cs="Arial"/>
        </w:rPr>
        <w:t xml:space="preserve">Dazu </w:t>
      </w:r>
      <w:r w:rsidR="00947EAD" w:rsidRPr="00AF3E89">
        <w:rPr>
          <w:rFonts w:ascii="Arial" w:hAnsi="Arial" w:cs="Arial"/>
        </w:rPr>
        <w:t>wurde</w:t>
      </w:r>
      <w:r w:rsidR="00BF4598" w:rsidRPr="00AF3E89">
        <w:rPr>
          <w:rFonts w:ascii="Arial" w:hAnsi="Arial" w:cs="Arial"/>
        </w:rPr>
        <w:t xml:space="preserve"> dieser</w:t>
      </w:r>
      <w:r w:rsidR="00947EAD" w:rsidRPr="00AF3E89">
        <w:rPr>
          <w:rFonts w:ascii="Arial" w:hAnsi="Arial" w:cs="Arial"/>
        </w:rPr>
        <w:t xml:space="preserve"> um </w:t>
      </w:r>
      <w:r w:rsidR="0053676D" w:rsidRPr="00AF3E89">
        <w:rPr>
          <w:rFonts w:ascii="Arial" w:hAnsi="Arial" w:cs="Arial"/>
        </w:rPr>
        <w:t xml:space="preserve">etwa 0,7 m </w:t>
      </w:r>
      <w:r w:rsidR="00947EAD" w:rsidRPr="00AF3E89">
        <w:rPr>
          <w:rFonts w:ascii="Arial" w:hAnsi="Arial" w:cs="Arial"/>
        </w:rPr>
        <w:t>erhöht</w:t>
      </w:r>
      <w:r w:rsidR="0053676D" w:rsidRPr="00AF3E89">
        <w:rPr>
          <w:rFonts w:ascii="Arial" w:hAnsi="Arial" w:cs="Arial"/>
        </w:rPr>
        <w:t xml:space="preserve"> und </w:t>
      </w:r>
      <w:r w:rsidR="00163DA2" w:rsidRPr="00AF3E89">
        <w:rPr>
          <w:rFonts w:ascii="Arial" w:hAnsi="Arial" w:cs="Arial"/>
        </w:rPr>
        <w:t xml:space="preserve">die Deichkrone </w:t>
      </w:r>
      <w:r w:rsidR="00947EAD" w:rsidRPr="00AF3E89">
        <w:rPr>
          <w:rFonts w:ascii="Arial" w:hAnsi="Arial" w:cs="Arial"/>
        </w:rPr>
        <w:t xml:space="preserve">um </w:t>
      </w:r>
      <w:r w:rsidR="0053676D" w:rsidRPr="00AF3E89">
        <w:rPr>
          <w:rFonts w:ascii="Arial" w:hAnsi="Arial" w:cs="Arial"/>
        </w:rPr>
        <w:t xml:space="preserve">2,5 m </w:t>
      </w:r>
      <w:r w:rsidR="00947EAD" w:rsidRPr="00AF3E89">
        <w:rPr>
          <w:rFonts w:ascii="Arial" w:hAnsi="Arial" w:cs="Arial"/>
        </w:rPr>
        <w:t xml:space="preserve">verbreitert. Bei einer gemeinsamen Begehung erläuterte die Direktorin des Landesbetriebs für Küstenschutz, Nationalpark und Meeresschutz (LKN) </w:t>
      </w:r>
      <w:r w:rsidR="009F3E7F" w:rsidRPr="00AF3E89">
        <w:rPr>
          <w:rFonts w:ascii="Arial" w:hAnsi="Arial" w:cs="Arial"/>
        </w:rPr>
        <w:t xml:space="preserve">Birgit </w:t>
      </w:r>
      <w:r w:rsidR="00947EAD" w:rsidRPr="00AF3E89">
        <w:rPr>
          <w:rFonts w:ascii="Arial" w:hAnsi="Arial" w:cs="Arial"/>
        </w:rPr>
        <w:t xml:space="preserve">Matelski die </w:t>
      </w:r>
      <w:r w:rsidR="009F3E7F" w:rsidRPr="00AF3E89">
        <w:rPr>
          <w:rFonts w:ascii="Arial" w:hAnsi="Arial" w:cs="Arial"/>
        </w:rPr>
        <w:t>Einzelheiten des technisch</w:t>
      </w:r>
      <w:r w:rsidR="00947EAD" w:rsidRPr="00AF3E89">
        <w:rPr>
          <w:rFonts w:ascii="Arial" w:hAnsi="Arial" w:cs="Arial"/>
        </w:rPr>
        <w:t xml:space="preserve"> </w:t>
      </w:r>
      <w:r w:rsidR="009F3E7F" w:rsidRPr="00AF3E89">
        <w:rPr>
          <w:rFonts w:ascii="Arial" w:hAnsi="Arial" w:cs="Arial"/>
        </w:rPr>
        <w:t>anspruchsvollen</w:t>
      </w:r>
      <w:r w:rsidR="00947EAD" w:rsidRPr="00AF3E89">
        <w:rPr>
          <w:rFonts w:ascii="Arial" w:hAnsi="Arial" w:cs="Arial"/>
        </w:rPr>
        <w:t xml:space="preserve"> Bauwerks. </w:t>
      </w:r>
    </w:p>
    <w:p w14:paraId="24A1CDA1" w14:textId="77777777" w:rsidR="00300944" w:rsidRPr="00593CED" w:rsidRDefault="003827F6" w:rsidP="00593CED">
      <w:pPr>
        <w:spacing w:line="312" w:lineRule="auto"/>
        <w:rPr>
          <w:rFonts w:ascii="Arial" w:hAnsi="Arial" w:cs="Arial"/>
        </w:rPr>
      </w:pPr>
      <w:r>
        <w:rPr>
          <w:rFonts w:ascii="Arial" w:hAnsi="Arial" w:cs="Arial"/>
          <w:noProof/>
          <w:sz w:val="16"/>
          <w:szCs w:val="16"/>
        </w:rPr>
        <mc:AlternateContent>
          <mc:Choice Requires="wps">
            <w:drawing>
              <wp:inline distT="0" distB="0" distL="0" distR="0" wp14:anchorId="7FFDB942" wp14:editId="43B91AAD">
                <wp:extent cx="5975985" cy="0"/>
                <wp:effectExtent l="12700" t="12700" r="31115" b="25400"/>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59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2250F88" id="Line 6" o:spid="_x0000_s1026" style="visibility:visible;mso-wrap-style:square;mso-left-percent:-10001;mso-top-percent:-10001;mso-position-horizontal:absolute;mso-position-horizontal-relative:char;mso-position-vertical:absolute;mso-position-vertical-relative:line;mso-left-percent:-10001;mso-top-percent:-10001" from="0,0" to="470.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OtE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" strokeweight=".5pt">
                <w10:anchorlock/>
              </v:line>
            </w:pict>
          </mc:Fallback>
        </mc:AlternateContent>
      </w:r>
    </w:p>
    <w:p w14:paraId="6E5A640A" w14:textId="147E4287" w:rsidR="00997991" w:rsidRPr="008E1F3D" w:rsidRDefault="00997991" w:rsidP="001B7F71">
      <w:pPr>
        <w:autoSpaceDE w:val="0"/>
        <w:autoSpaceDN w:val="0"/>
        <w:adjustRightInd w:val="0"/>
        <w:spacing w:before="40"/>
        <w:ind w:right="-86"/>
        <w:rPr>
          <w:rFonts w:ascii="Arial" w:hAnsi="Arial" w:cs="Arial"/>
          <w:sz w:val="16"/>
          <w:szCs w:val="16"/>
        </w:rPr>
      </w:pPr>
      <w:r w:rsidRPr="0099567B">
        <w:rPr>
          <w:rFonts w:ascii="Arial" w:hAnsi="Arial" w:cs="Arial"/>
          <w:sz w:val="16"/>
          <w:szCs w:val="16"/>
        </w:rPr>
        <w:t xml:space="preserve">Verantwortlich für diesen Pressetext: </w:t>
      </w:r>
      <w:r w:rsidR="00D44D80">
        <w:rPr>
          <w:rFonts w:ascii="Arial" w:hAnsi="Arial" w:cs="Arial"/>
          <w:sz w:val="16"/>
          <w:szCs w:val="16"/>
        </w:rPr>
        <w:t xml:space="preserve">Patrick Tiede, </w:t>
      </w:r>
      <w:r w:rsidR="00DB63B2">
        <w:rPr>
          <w:rFonts w:ascii="Arial" w:hAnsi="Arial" w:cs="Arial"/>
          <w:sz w:val="16"/>
          <w:szCs w:val="16"/>
        </w:rPr>
        <w:t>Jonas Hippel</w:t>
      </w:r>
      <w:r w:rsidR="00D71E28">
        <w:rPr>
          <w:rFonts w:ascii="Arial" w:hAnsi="Arial" w:cs="Arial"/>
          <w:sz w:val="16"/>
          <w:szCs w:val="16"/>
        </w:rPr>
        <w:t>, Christina Lerch</w:t>
      </w:r>
      <w:r w:rsidRPr="0099567B">
        <w:rPr>
          <w:rFonts w:ascii="Arial" w:hAnsi="Arial" w:cs="Arial"/>
          <w:sz w:val="16"/>
          <w:szCs w:val="16"/>
        </w:rPr>
        <w:t xml:space="preserve"> | Ministerium für </w:t>
      </w:r>
      <w:r>
        <w:rPr>
          <w:rFonts w:ascii="Arial" w:hAnsi="Arial" w:cs="Arial"/>
          <w:sz w:val="16"/>
          <w:szCs w:val="16"/>
        </w:rPr>
        <w:t>Energiewende, Landwirtschaft</w:t>
      </w:r>
      <w:r w:rsidRPr="0099567B">
        <w:rPr>
          <w:rFonts w:ascii="Arial" w:hAnsi="Arial" w:cs="Arial"/>
          <w:sz w:val="16"/>
          <w:szCs w:val="16"/>
        </w:rPr>
        <w:t xml:space="preserve">, </w:t>
      </w:r>
      <w:r>
        <w:rPr>
          <w:rFonts w:ascii="Arial" w:hAnsi="Arial" w:cs="Arial"/>
          <w:sz w:val="16"/>
          <w:szCs w:val="16"/>
        </w:rPr>
        <w:t>Umwelt</w:t>
      </w:r>
      <w:r w:rsidR="00092916">
        <w:rPr>
          <w:rFonts w:ascii="Arial" w:hAnsi="Arial" w:cs="Arial"/>
          <w:sz w:val="16"/>
          <w:szCs w:val="16"/>
        </w:rPr>
        <w:t>, Natur</w:t>
      </w:r>
      <w:r w:rsidRPr="0099567B">
        <w:rPr>
          <w:rFonts w:ascii="Arial" w:hAnsi="Arial" w:cs="Arial"/>
          <w:sz w:val="16"/>
          <w:szCs w:val="16"/>
        </w:rPr>
        <w:t xml:space="preserve"> und </w:t>
      </w:r>
      <w:r w:rsidR="00092916">
        <w:rPr>
          <w:rFonts w:ascii="Arial" w:hAnsi="Arial" w:cs="Arial"/>
          <w:sz w:val="16"/>
          <w:szCs w:val="16"/>
        </w:rPr>
        <w:t>Digitalisierung</w:t>
      </w:r>
      <w:r>
        <w:rPr>
          <w:rFonts w:ascii="Arial" w:hAnsi="Arial" w:cs="Arial"/>
          <w:sz w:val="16"/>
          <w:szCs w:val="16"/>
        </w:rPr>
        <w:t xml:space="preserve"> </w:t>
      </w:r>
      <w:r w:rsidRPr="0099567B">
        <w:rPr>
          <w:rFonts w:ascii="Arial" w:hAnsi="Arial" w:cs="Arial"/>
          <w:sz w:val="16"/>
          <w:szCs w:val="16"/>
        </w:rPr>
        <w:t xml:space="preserve">| </w:t>
      </w:r>
      <w:proofErr w:type="spellStart"/>
      <w:r>
        <w:rPr>
          <w:rFonts w:ascii="Arial" w:hAnsi="Arial" w:cs="Arial"/>
          <w:sz w:val="16"/>
          <w:szCs w:val="16"/>
        </w:rPr>
        <w:t>Mercatorstr</w:t>
      </w:r>
      <w:proofErr w:type="spellEnd"/>
      <w:r>
        <w:rPr>
          <w:rFonts w:ascii="Arial" w:hAnsi="Arial" w:cs="Arial"/>
          <w:sz w:val="16"/>
          <w:szCs w:val="16"/>
        </w:rPr>
        <w:t>.</w:t>
      </w:r>
      <w:r w:rsidRPr="0099567B">
        <w:rPr>
          <w:rFonts w:ascii="Arial" w:hAnsi="Arial" w:cs="Arial"/>
          <w:sz w:val="16"/>
          <w:szCs w:val="16"/>
        </w:rPr>
        <w:t xml:space="preserve"> 3, 24106 Kiel |</w:t>
      </w:r>
      <w:r>
        <w:rPr>
          <w:rFonts w:ascii="Arial" w:hAnsi="Arial" w:cs="Arial"/>
          <w:sz w:val="16"/>
          <w:szCs w:val="16"/>
        </w:rPr>
        <w:t xml:space="preserve"> </w:t>
      </w:r>
      <w:r w:rsidRPr="00B03996">
        <w:rPr>
          <w:rFonts w:ascii="Arial" w:hAnsi="Arial" w:cs="Arial"/>
          <w:sz w:val="16"/>
        </w:rPr>
        <w:t>Telefon 0431 988-</w:t>
      </w:r>
      <w:r>
        <w:rPr>
          <w:rFonts w:ascii="Arial" w:hAnsi="Arial" w:cs="Arial"/>
          <w:sz w:val="16"/>
        </w:rPr>
        <w:t>7</w:t>
      </w:r>
      <w:r w:rsidR="00AB0D2A">
        <w:rPr>
          <w:rFonts w:ascii="Arial" w:hAnsi="Arial" w:cs="Arial"/>
          <w:sz w:val="16"/>
        </w:rPr>
        <w:t>044</w:t>
      </w:r>
      <w:r w:rsidR="001B7F71">
        <w:rPr>
          <w:rFonts w:ascii="Arial" w:hAnsi="Arial" w:cs="Arial"/>
          <w:sz w:val="16"/>
        </w:rPr>
        <w:t xml:space="preserve"> | </w:t>
      </w:r>
      <w:r>
        <w:rPr>
          <w:rFonts w:ascii="Arial" w:hAnsi="Arial" w:cs="Arial"/>
          <w:sz w:val="16"/>
        </w:rPr>
        <w:t xml:space="preserve">E-Mail: </w:t>
      </w:r>
      <w:hyperlink r:id="rId8" w:history="1">
        <w:r w:rsidR="00092916" w:rsidRPr="00900096">
          <w:rPr>
            <w:rStyle w:val="Hyperlink"/>
            <w:rFonts w:ascii="Arial" w:hAnsi="Arial" w:cs="Arial"/>
            <w:sz w:val="16"/>
          </w:rPr>
          <w:t>pressestelle@melund.landsh.de</w:t>
        </w:r>
      </w:hyperlink>
      <w:r>
        <w:rPr>
          <w:rFonts w:ascii="Arial" w:hAnsi="Arial" w:cs="Arial"/>
          <w:sz w:val="16"/>
        </w:rPr>
        <w:t xml:space="preserve"> </w:t>
      </w:r>
      <w:r w:rsidRPr="00B03996">
        <w:rPr>
          <w:rFonts w:ascii="Arial" w:hAnsi="Arial" w:cs="Arial"/>
          <w:sz w:val="16"/>
        </w:rPr>
        <w:t>| Presseinformationen der</w:t>
      </w:r>
      <w:r>
        <w:rPr>
          <w:rFonts w:ascii="Arial" w:hAnsi="Arial" w:cs="Arial"/>
          <w:sz w:val="16"/>
        </w:rPr>
        <w:t xml:space="preserve"> </w:t>
      </w:r>
      <w:r w:rsidRPr="00B03996">
        <w:rPr>
          <w:rFonts w:ascii="Arial" w:hAnsi="Arial" w:cs="Arial"/>
          <w:sz w:val="16"/>
        </w:rPr>
        <w:t>Landesregierung finden Sie aktuell u</w:t>
      </w:r>
      <w:r>
        <w:rPr>
          <w:rFonts w:ascii="Arial" w:hAnsi="Arial" w:cs="Arial"/>
          <w:sz w:val="16"/>
        </w:rPr>
        <w:t xml:space="preserve">nd archiviert im Internet unter </w:t>
      </w:r>
      <w:hyperlink r:id="rId9" w:history="1">
        <w:r w:rsidR="001B7F71" w:rsidRPr="00E3283D">
          <w:rPr>
            <w:rStyle w:val="Hyperlink"/>
            <w:rFonts w:ascii="Arial" w:hAnsi="Arial" w:cs="Arial"/>
            <w:sz w:val="16"/>
          </w:rPr>
          <w:t>www.schleswig-holstein.de</w:t>
        </w:r>
      </w:hyperlink>
      <w:r>
        <w:rPr>
          <w:rFonts w:ascii="Arial" w:hAnsi="Arial" w:cs="Arial"/>
          <w:sz w:val="16"/>
        </w:rPr>
        <w:t xml:space="preserve"> | </w:t>
      </w:r>
      <w:r w:rsidR="001B7F71">
        <w:rPr>
          <w:rFonts w:ascii="Arial" w:hAnsi="Arial" w:cs="Arial"/>
          <w:sz w:val="16"/>
        </w:rPr>
        <w:br/>
      </w:r>
      <w:r>
        <w:rPr>
          <w:rFonts w:ascii="Arial" w:hAnsi="Arial" w:cs="Arial"/>
          <w:sz w:val="16"/>
        </w:rPr>
        <w:t xml:space="preserve">Das Ministerium finden Sie im Internet unter </w:t>
      </w:r>
      <w:hyperlink r:id="rId10" w:history="1">
        <w:r w:rsidR="00F879E4" w:rsidRPr="00E7325B">
          <w:rPr>
            <w:rStyle w:val="Hyperlink"/>
            <w:rFonts w:ascii="Arial" w:hAnsi="Arial" w:cs="Arial"/>
            <w:sz w:val="16"/>
          </w:rPr>
          <w:t>www.schleswig-holstein.de/melund</w:t>
        </w:r>
      </w:hyperlink>
      <w:r w:rsidR="00F879E4">
        <w:rPr>
          <w:rStyle w:val="Hyperlink"/>
          <w:rFonts w:ascii="Arial" w:hAnsi="Arial" w:cs="Arial"/>
          <w:sz w:val="16"/>
        </w:rPr>
        <w:t xml:space="preserve"> </w:t>
      </w:r>
      <w:r w:rsidR="00F879E4">
        <w:rPr>
          <w:rFonts w:ascii="Arial" w:hAnsi="Arial" w:cs="Arial"/>
          <w:sz w:val="16"/>
          <w:szCs w:val="16"/>
        </w:rPr>
        <w:t xml:space="preserve">| außerdem bei Twitter: </w:t>
      </w:r>
      <w:hyperlink r:id="rId11" w:history="1">
        <w:r w:rsidR="00F879E4" w:rsidRPr="00284B71">
          <w:rPr>
            <w:rStyle w:val="Hyperlink"/>
            <w:rFonts w:ascii="Arial" w:hAnsi="Arial" w:cs="Arial"/>
            <w:sz w:val="16"/>
            <w:szCs w:val="16"/>
          </w:rPr>
          <w:t>https://twitter.com/melund_sh</w:t>
        </w:r>
      </w:hyperlink>
      <w:r w:rsidR="00F879E4">
        <w:rPr>
          <w:rFonts w:ascii="Arial" w:hAnsi="Arial" w:cs="Arial"/>
          <w:sz w:val="16"/>
          <w:szCs w:val="16"/>
        </w:rPr>
        <w:t xml:space="preserve"> | Instagram: </w:t>
      </w:r>
      <w:hyperlink r:id="rId12" w:history="1">
        <w:r w:rsidR="00F879E4" w:rsidRPr="006F779D">
          <w:rPr>
            <w:rStyle w:val="Hyperlink"/>
            <w:rFonts w:ascii="Arial" w:hAnsi="Arial" w:cs="Arial"/>
            <w:sz w:val="16"/>
            <w:szCs w:val="16"/>
          </w:rPr>
          <w:t>https://www.instagram.com/melund_sh/</w:t>
        </w:r>
      </w:hyperlink>
    </w:p>
    <w:sectPr w:rsidR="00997991" w:rsidRPr="008E1F3D" w:rsidSect="00547EF5">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851" w:right="851" w:bottom="567" w:left="1418" w:header="652" w:footer="425"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6DA89" w14:textId="77777777" w:rsidR="006D72CE" w:rsidRDefault="006D72CE" w:rsidP="00DF52BF">
      <w:r>
        <w:separator/>
      </w:r>
    </w:p>
  </w:endnote>
  <w:endnote w:type="continuationSeparator" w:id="0">
    <w:p w14:paraId="15A12F7E" w14:textId="77777777" w:rsidR="006D72CE" w:rsidRDefault="006D72CE" w:rsidP="00DF5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4A7F2" w14:textId="77777777" w:rsidR="00017B87" w:rsidRDefault="00017B8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ED0C8" w14:textId="77777777" w:rsidR="00017B87" w:rsidRDefault="00017B8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3867D" w14:textId="77777777" w:rsidR="00017B87" w:rsidRDefault="00017B8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CC949" w14:textId="77777777" w:rsidR="006D72CE" w:rsidRDefault="006D72CE" w:rsidP="00DF52BF">
      <w:r>
        <w:separator/>
      </w:r>
    </w:p>
  </w:footnote>
  <w:footnote w:type="continuationSeparator" w:id="0">
    <w:p w14:paraId="20C9FFC2" w14:textId="77777777" w:rsidR="006D72CE" w:rsidRDefault="006D72CE" w:rsidP="00DF52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8E092" w14:textId="77777777" w:rsidR="00017B87" w:rsidRDefault="00017B8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026EC" w14:textId="77777777" w:rsidR="00017B87" w:rsidRDefault="00017B8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F0B8D" w14:textId="77777777" w:rsidR="00236DF2" w:rsidRDefault="00C05768">
    <w:pPr>
      <w:pStyle w:val="Kopfzeile"/>
    </w:pPr>
    <w:r>
      <w:rPr>
        <w:noProof/>
      </w:rPr>
      <w:drawing>
        <wp:anchor distT="0" distB="0" distL="114300" distR="114300" simplePos="0" relativeHeight="251661312" behindDoc="0" locked="0" layoutInCell="1" allowOverlap="1" wp14:anchorId="737ACAE5" wp14:editId="48C6B4AB">
          <wp:simplePos x="0" y="0"/>
          <wp:positionH relativeFrom="page">
            <wp:posOffset>3812216</wp:posOffset>
          </wp:positionH>
          <wp:positionV relativeFrom="page">
            <wp:posOffset>0</wp:posOffset>
          </wp:positionV>
          <wp:extent cx="3706379" cy="1256400"/>
          <wp:effectExtent l="0" t="0" r="0" b="0"/>
          <wp:wrapNone/>
          <wp:docPr id="24" name="Bild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rivate Daten:Arbeitsordner:2014-10-12:Boy:BDO 7.pd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706379" cy="125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7EF5">
      <w:rPr>
        <w:noProof/>
      </w:rPr>
      <w:drawing>
        <wp:anchor distT="0" distB="0" distL="114300" distR="114300" simplePos="0" relativeHeight="251659264" behindDoc="1" locked="0" layoutInCell="1" allowOverlap="1" wp14:anchorId="0A0DD92B" wp14:editId="50510051">
          <wp:simplePos x="0" y="0"/>
          <wp:positionH relativeFrom="page">
            <wp:posOffset>0</wp:posOffset>
          </wp:positionH>
          <wp:positionV relativeFrom="page">
            <wp:posOffset>0</wp:posOffset>
          </wp:positionV>
          <wp:extent cx="2516400" cy="1256400"/>
          <wp:effectExtent l="0" t="0" r="0" b="0"/>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vate Daten:Arbeitsordner:2014-10-12:Boy:Claim_DE.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6400" cy="1256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84A3F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9476AB4"/>
    <w:multiLevelType w:val="hybridMultilevel"/>
    <w:tmpl w:val="8D186C84"/>
    <w:lvl w:ilvl="0" w:tplc="990AA788">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4B2C2893"/>
    <w:multiLevelType w:val="hybridMultilevel"/>
    <w:tmpl w:val="71707572"/>
    <w:lvl w:ilvl="0" w:tplc="F22C126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F2777FB"/>
    <w:multiLevelType w:val="hybridMultilevel"/>
    <w:tmpl w:val="74D6AF0A"/>
    <w:lvl w:ilvl="0" w:tplc="CA0CCC1A">
      <w:numFmt w:val="bullet"/>
      <w:lvlText w:val="-"/>
      <w:lvlJc w:val="left"/>
      <w:pPr>
        <w:tabs>
          <w:tab w:val="num" w:pos="397"/>
        </w:tabs>
        <w:ind w:left="397" w:hanging="397"/>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597"/>
    <w:rsid w:val="000127F5"/>
    <w:rsid w:val="00012AD9"/>
    <w:rsid w:val="00015316"/>
    <w:rsid w:val="00017B87"/>
    <w:rsid w:val="00020A91"/>
    <w:rsid w:val="000214BD"/>
    <w:rsid w:val="00033300"/>
    <w:rsid w:val="000523CD"/>
    <w:rsid w:val="000558F9"/>
    <w:rsid w:val="00056FFF"/>
    <w:rsid w:val="00073F41"/>
    <w:rsid w:val="000831E4"/>
    <w:rsid w:val="00090C12"/>
    <w:rsid w:val="00092916"/>
    <w:rsid w:val="00095F2F"/>
    <w:rsid w:val="000A635F"/>
    <w:rsid w:val="000B0CD6"/>
    <w:rsid w:val="000B3B1C"/>
    <w:rsid w:val="000B662B"/>
    <w:rsid w:val="000B7F2F"/>
    <w:rsid w:val="000D2C84"/>
    <w:rsid w:val="000D4324"/>
    <w:rsid w:val="000D574D"/>
    <w:rsid w:val="000D71FE"/>
    <w:rsid w:val="000E6F7B"/>
    <w:rsid w:val="000E709B"/>
    <w:rsid w:val="001065FB"/>
    <w:rsid w:val="0011255D"/>
    <w:rsid w:val="00117EA8"/>
    <w:rsid w:val="001217BB"/>
    <w:rsid w:val="00124361"/>
    <w:rsid w:val="001243AA"/>
    <w:rsid w:val="00126B7D"/>
    <w:rsid w:val="00133158"/>
    <w:rsid w:val="00144B03"/>
    <w:rsid w:val="00157610"/>
    <w:rsid w:val="00160B9E"/>
    <w:rsid w:val="00163DA2"/>
    <w:rsid w:val="001673F8"/>
    <w:rsid w:val="00173AF1"/>
    <w:rsid w:val="00174EE3"/>
    <w:rsid w:val="0017705E"/>
    <w:rsid w:val="0018106F"/>
    <w:rsid w:val="00193CCF"/>
    <w:rsid w:val="001A3F84"/>
    <w:rsid w:val="001A7BC1"/>
    <w:rsid w:val="001B1BF1"/>
    <w:rsid w:val="001B2105"/>
    <w:rsid w:val="001B7EA4"/>
    <w:rsid w:val="001B7F71"/>
    <w:rsid w:val="001C1721"/>
    <w:rsid w:val="001C1B72"/>
    <w:rsid w:val="001C1DA2"/>
    <w:rsid w:val="001C53CD"/>
    <w:rsid w:val="001C5D4D"/>
    <w:rsid w:val="001D0751"/>
    <w:rsid w:val="001D0C97"/>
    <w:rsid w:val="001D1A3E"/>
    <w:rsid w:val="001D1CF3"/>
    <w:rsid w:val="001E69C1"/>
    <w:rsid w:val="001E78B1"/>
    <w:rsid w:val="001F10B6"/>
    <w:rsid w:val="00200DE9"/>
    <w:rsid w:val="00207AF7"/>
    <w:rsid w:val="00210A5A"/>
    <w:rsid w:val="0022075E"/>
    <w:rsid w:val="00225457"/>
    <w:rsid w:val="002321E1"/>
    <w:rsid w:val="00233887"/>
    <w:rsid w:val="00236DF2"/>
    <w:rsid w:val="002456F7"/>
    <w:rsid w:val="0024570B"/>
    <w:rsid w:val="002460E4"/>
    <w:rsid w:val="002635D2"/>
    <w:rsid w:val="00272080"/>
    <w:rsid w:val="00274D4A"/>
    <w:rsid w:val="00287BD2"/>
    <w:rsid w:val="00291B5B"/>
    <w:rsid w:val="002935D6"/>
    <w:rsid w:val="002A2992"/>
    <w:rsid w:val="002B0CC7"/>
    <w:rsid w:val="002B2B64"/>
    <w:rsid w:val="002D0AEA"/>
    <w:rsid w:val="002D3ECE"/>
    <w:rsid w:val="002E4318"/>
    <w:rsid w:val="002E7026"/>
    <w:rsid w:val="002E79B8"/>
    <w:rsid w:val="002F0DC0"/>
    <w:rsid w:val="002F62C0"/>
    <w:rsid w:val="00300944"/>
    <w:rsid w:val="00306A54"/>
    <w:rsid w:val="00307F4E"/>
    <w:rsid w:val="0031248E"/>
    <w:rsid w:val="00314C8E"/>
    <w:rsid w:val="00317D9E"/>
    <w:rsid w:val="00322BF1"/>
    <w:rsid w:val="00323753"/>
    <w:rsid w:val="0032454D"/>
    <w:rsid w:val="00362606"/>
    <w:rsid w:val="00364303"/>
    <w:rsid w:val="00365380"/>
    <w:rsid w:val="003656BF"/>
    <w:rsid w:val="0037245F"/>
    <w:rsid w:val="00374A32"/>
    <w:rsid w:val="00376018"/>
    <w:rsid w:val="003826A5"/>
    <w:rsid w:val="003827F6"/>
    <w:rsid w:val="0039298D"/>
    <w:rsid w:val="003A3C1C"/>
    <w:rsid w:val="003B12EE"/>
    <w:rsid w:val="003B3DDB"/>
    <w:rsid w:val="003B4418"/>
    <w:rsid w:val="003B4B41"/>
    <w:rsid w:val="003C2F0C"/>
    <w:rsid w:val="003D3BD6"/>
    <w:rsid w:val="003E791D"/>
    <w:rsid w:val="003F4873"/>
    <w:rsid w:val="003F5D27"/>
    <w:rsid w:val="00401B71"/>
    <w:rsid w:val="0040472A"/>
    <w:rsid w:val="00420558"/>
    <w:rsid w:val="0043078B"/>
    <w:rsid w:val="00432B73"/>
    <w:rsid w:val="0044121B"/>
    <w:rsid w:val="00446A41"/>
    <w:rsid w:val="00450DFD"/>
    <w:rsid w:val="004642D4"/>
    <w:rsid w:val="00464811"/>
    <w:rsid w:val="00467796"/>
    <w:rsid w:val="004716EB"/>
    <w:rsid w:val="00472880"/>
    <w:rsid w:val="00487836"/>
    <w:rsid w:val="004961D5"/>
    <w:rsid w:val="004B70BC"/>
    <w:rsid w:val="004C4197"/>
    <w:rsid w:val="004D061B"/>
    <w:rsid w:val="004E0161"/>
    <w:rsid w:val="004E199E"/>
    <w:rsid w:val="004E5757"/>
    <w:rsid w:val="004F1D6E"/>
    <w:rsid w:val="004F73E8"/>
    <w:rsid w:val="00500D6E"/>
    <w:rsid w:val="00512414"/>
    <w:rsid w:val="00531009"/>
    <w:rsid w:val="0053676D"/>
    <w:rsid w:val="005368BD"/>
    <w:rsid w:val="00540C13"/>
    <w:rsid w:val="00547EF5"/>
    <w:rsid w:val="005623CC"/>
    <w:rsid w:val="00564C34"/>
    <w:rsid w:val="00565430"/>
    <w:rsid w:val="005754B8"/>
    <w:rsid w:val="00585408"/>
    <w:rsid w:val="00593CED"/>
    <w:rsid w:val="00595069"/>
    <w:rsid w:val="005958BC"/>
    <w:rsid w:val="00597797"/>
    <w:rsid w:val="005B1AB8"/>
    <w:rsid w:val="005C2A96"/>
    <w:rsid w:val="005C37C8"/>
    <w:rsid w:val="005C5196"/>
    <w:rsid w:val="005D4B61"/>
    <w:rsid w:val="005E19EE"/>
    <w:rsid w:val="005E6A98"/>
    <w:rsid w:val="005F443E"/>
    <w:rsid w:val="005F7EB0"/>
    <w:rsid w:val="00607BC2"/>
    <w:rsid w:val="00616D51"/>
    <w:rsid w:val="00643FA2"/>
    <w:rsid w:val="0065279A"/>
    <w:rsid w:val="0065711C"/>
    <w:rsid w:val="006571E5"/>
    <w:rsid w:val="00667E31"/>
    <w:rsid w:val="0067011C"/>
    <w:rsid w:val="00670756"/>
    <w:rsid w:val="00674D4A"/>
    <w:rsid w:val="00680F8D"/>
    <w:rsid w:val="006815FE"/>
    <w:rsid w:val="00682B78"/>
    <w:rsid w:val="0069430D"/>
    <w:rsid w:val="006A0944"/>
    <w:rsid w:val="006B5B27"/>
    <w:rsid w:val="006B5C0D"/>
    <w:rsid w:val="006B6370"/>
    <w:rsid w:val="006C2CAF"/>
    <w:rsid w:val="006C35CE"/>
    <w:rsid w:val="006D72CE"/>
    <w:rsid w:val="006D745E"/>
    <w:rsid w:val="006E35EA"/>
    <w:rsid w:val="0070105F"/>
    <w:rsid w:val="00710F5F"/>
    <w:rsid w:val="0071157E"/>
    <w:rsid w:val="00721DBA"/>
    <w:rsid w:val="00730FD2"/>
    <w:rsid w:val="007377A2"/>
    <w:rsid w:val="0074163B"/>
    <w:rsid w:val="00745DB6"/>
    <w:rsid w:val="0077090B"/>
    <w:rsid w:val="00774F27"/>
    <w:rsid w:val="007821C2"/>
    <w:rsid w:val="00782457"/>
    <w:rsid w:val="007854D7"/>
    <w:rsid w:val="007B52E4"/>
    <w:rsid w:val="007C48D5"/>
    <w:rsid w:val="007D79D9"/>
    <w:rsid w:val="007E139F"/>
    <w:rsid w:val="007E2427"/>
    <w:rsid w:val="007E29C8"/>
    <w:rsid w:val="007F3D92"/>
    <w:rsid w:val="00802558"/>
    <w:rsid w:val="00830567"/>
    <w:rsid w:val="008425EE"/>
    <w:rsid w:val="008431C0"/>
    <w:rsid w:val="008516A1"/>
    <w:rsid w:val="00854CA4"/>
    <w:rsid w:val="00855045"/>
    <w:rsid w:val="00865AC4"/>
    <w:rsid w:val="0087084A"/>
    <w:rsid w:val="0087330A"/>
    <w:rsid w:val="00873D2D"/>
    <w:rsid w:val="00873E90"/>
    <w:rsid w:val="00891FD2"/>
    <w:rsid w:val="008A507B"/>
    <w:rsid w:val="008B227C"/>
    <w:rsid w:val="008B7A96"/>
    <w:rsid w:val="008C3A28"/>
    <w:rsid w:val="008D2017"/>
    <w:rsid w:val="008D21CD"/>
    <w:rsid w:val="008D406D"/>
    <w:rsid w:val="008E1F3D"/>
    <w:rsid w:val="008E30B2"/>
    <w:rsid w:val="008F5597"/>
    <w:rsid w:val="008F75E3"/>
    <w:rsid w:val="00910045"/>
    <w:rsid w:val="00921294"/>
    <w:rsid w:val="0092143D"/>
    <w:rsid w:val="009279D4"/>
    <w:rsid w:val="00932486"/>
    <w:rsid w:val="0093268F"/>
    <w:rsid w:val="0093351A"/>
    <w:rsid w:val="00935A5C"/>
    <w:rsid w:val="009372A7"/>
    <w:rsid w:val="00942DD6"/>
    <w:rsid w:val="00944371"/>
    <w:rsid w:val="00947EAD"/>
    <w:rsid w:val="00950E82"/>
    <w:rsid w:val="00954E9B"/>
    <w:rsid w:val="00965DFA"/>
    <w:rsid w:val="00971653"/>
    <w:rsid w:val="00974A40"/>
    <w:rsid w:val="0098062B"/>
    <w:rsid w:val="00992543"/>
    <w:rsid w:val="00994BD4"/>
    <w:rsid w:val="00994FE1"/>
    <w:rsid w:val="00997991"/>
    <w:rsid w:val="009979FF"/>
    <w:rsid w:val="009A602B"/>
    <w:rsid w:val="009B458B"/>
    <w:rsid w:val="009C17A4"/>
    <w:rsid w:val="009C75BF"/>
    <w:rsid w:val="009D5AEF"/>
    <w:rsid w:val="009D6239"/>
    <w:rsid w:val="009E1D58"/>
    <w:rsid w:val="009E33AE"/>
    <w:rsid w:val="009E54A0"/>
    <w:rsid w:val="009F0C7B"/>
    <w:rsid w:val="009F3E7F"/>
    <w:rsid w:val="009F661B"/>
    <w:rsid w:val="009F6D98"/>
    <w:rsid w:val="00A210AC"/>
    <w:rsid w:val="00A24E1D"/>
    <w:rsid w:val="00A42EC9"/>
    <w:rsid w:val="00A4371F"/>
    <w:rsid w:val="00A84FFE"/>
    <w:rsid w:val="00A85115"/>
    <w:rsid w:val="00A866E1"/>
    <w:rsid w:val="00A91182"/>
    <w:rsid w:val="00A920A7"/>
    <w:rsid w:val="00AA234D"/>
    <w:rsid w:val="00AB0857"/>
    <w:rsid w:val="00AB0D2A"/>
    <w:rsid w:val="00AC12F5"/>
    <w:rsid w:val="00AC232A"/>
    <w:rsid w:val="00AC23A8"/>
    <w:rsid w:val="00AD4CFA"/>
    <w:rsid w:val="00AE3C14"/>
    <w:rsid w:val="00AF194A"/>
    <w:rsid w:val="00AF3E89"/>
    <w:rsid w:val="00AF40B4"/>
    <w:rsid w:val="00AF5A00"/>
    <w:rsid w:val="00AF7765"/>
    <w:rsid w:val="00B147D3"/>
    <w:rsid w:val="00B14F65"/>
    <w:rsid w:val="00B32665"/>
    <w:rsid w:val="00B3513C"/>
    <w:rsid w:val="00B5135F"/>
    <w:rsid w:val="00B52780"/>
    <w:rsid w:val="00B63575"/>
    <w:rsid w:val="00B64D6B"/>
    <w:rsid w:val="00B70B97"/>
    <w:rsid w:val="00B77C54"/>
    <w:rsid w:val="00B854E6"/>
    <w:rsid w:val="00B93C36"/>
    <w:rsid w:val="00BA7EC0"/>
    <w:rsid w:val="00BB5FFF"/>
    <w:rsid w:val="00BB6B37"/>
    <w:rsid w:val="00BC3D63"/>
    <w:rsid w:val="00BF0FBB"/>
    <w:rsid w:val="00BF3C1A"/>
    <w:rsid w:val="00BF4598"/>
    <w:rsid w:val="00C01DAE"/>
    <w:rsid w:val="00C05768"/>
    <w:rsid w:val="00C05A04"/>
    <w:rsid w:val="00C05CCE"/>
    <w:rsid w:val="00C11625"/>
    <w:rsid w:val="00C2531B"/>
    <w:rsid w:val="00C50F07"/>
    <w:rsid w:val="00C62103"/>
    <w:rsid w:val="00C623E9"/>
    <w:rsid w:val="00C67E1F"/>
    <w:rsid w:val="00C70E13"/>
    <w:rsid w:val="00C711A6"/>
    <w:rsid w:val="00C74EDB"/>
    <w:rsid w:val="00C77376"/>
    <w:rsid w:val="00C80AFA"/>
    <w:rsid w:val="00C926B3"/>
    <w:rsid w:val="00CA36D9"/>
    <w:rsid w:val="00CB2CFD"/>
    <w:rsid w:val="00CB2EFA"/>
    <w:rsid w:val="00CB4EB1"/>
    <w:rsid w:val="00CB59DC"/>
    <w:rsid w:val="00CC2BCD"/>
    <w:rsid w:val="00CC5F34"/>
    <w:rsid w:val="00CD1B7A"/>
    <w:rsid w:val="00CD467C"/>
    <w:rsid w:val="00CD62BA"/>
    <w:rsid w:val="00CF12D1"/>
    <w:rsid w:val="00CF3620"/>
    <w:rsid w:val="00D1603F"/>
    <w:rsid w:val="00D26A56"/>
    <w:rsid w:val="00D32CF4"/>
    <w:rsid w:val="00D3725C"/>
    <w:rsid w:val="00D44D80"/>
    <w:rsid w:val="00D515B7"/>
    <w:rsid w:val="00D53F98"/>
    <w:rsid w:val="00D56684"/>
    <w:rsid w:val="00D71E28"/>
    <w:rsid w:val="00D82055"/>
    <w:rsid w:val="00D93F7E"/>
    <w:rsid w:val="00DB2DE4"/>
    <w:rsid w:val="00DB63B2"/>
    <w:rsid w:val="00DF52BF"/>
    <w:rsid w:val="00E12A74"/>
    <w:rsid w:val="00E145E5"/>
    <w:rsid w:val="00E21BF1"/>
    <w:rsid w:val="00E21EAD"/>
    <w:rsid w:val="00E2590C"/>
    <w:rsid w:val="00E42EE2"/>
    <w:rsid w:val="00E45F0C"/>
    <w:rsid w:val="00E46A0E"/>
    <w:rsid w:val="00E50C83"/>
    <w:rsid w:val="00E60A6B"/>
    <w:rsid w:val="00E663B6"/>
    <w:rsid w:val="00E669F6"/>
    <w:rsid w:val="00E76699"/>
    <w:rsid w:val="00E81049"/>
    <w:rsid w:val="00E82FF5"/>
    <w:rsid w:val="00E861F4"/>
    <w:rsid w:val="00E967CB"/>
    <w:rsid w:val="00E97D46"/>
    <w:rsid w:val="00EA457D"/>
    <w:rsid w:val="00EA77FB"/>
    <w:rsid w:val="00EB2A42"/>
    <w:rsid w:val="00EB5C2F"/>
    <w:rsid w:val="00EC04A0"/>
    <w:rsid w:val="00EC2729"/>
    <w:rsid w:val="00EC4FA8"/>
    <w:rsid w:val="00EC7235"/>
    <w:rsid w:val="00ED682D"/>
    <w:rsid w:val="00EE160C"/>
    <w:rsid w:val="00EE397E"/>
    <w:rsid w:val="00EE52CF"/>
    <w:rsid w:val="00EF23CE"/>
    <w:rsid w:val="00F00F85"/>
    <w:rsid w:val="00F07870"/>
    <w:rsid w:val="00F151C5"/>
    <w:rsid w:val="00F229F8"/>
    <w:rsid w:val="00F41EC5"/>
    <w:rsid w:val="00F50928"/>
    <w:rsid w:val="00F55AC6"/>
    <w:rsid w:val="00F61FA0"/>
    <w:rsid w:val="00F652FB"/>
    <w:rsid w:val="00F65C81"/>
    <w:rsid w:val="00F703E5"/>
    <w:rsid w:val="00F72BD7"/>
    <w:rsid w:val="00F81A26"/>
    <w:rsid w:val="00F879E4"/>
    <w:rsid w:val="00F97412"/>
    <w:rsid w:val="00FB3A8D"/>
    <w:rsid w:val="00FB6FFA"/>
    <w:rsid w:val="00FC0838"/>
    <w:rsid w:val="00FD000E"/>
    <w:rsid w:val="00FD1FD2"/>
    <w:rsid w:val="00FD280E"/>
    <w:rsid w:val="00FD556F"/>
    <w:rsid w:val="00FE3312"/>
    <w:rsid w:val="00FE56FD"/>
    <w:rsid w:val="00FF748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488B46F"/>
  <w15:docId w15:val="{8932EFD5-8BAD-4536-9C55-B0C8C1340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link w:val="berschrift1Zchn"/>
    <w:uiPriority w:val="9"/>
    <w:qFormat/>
    <w:rsid w:val="00C62103"/>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semiHidden/>
    <w:unhideWhenUsed/>
    <w:qFormat/>
    <w:rsid w:val="00B64D6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character" w:styleId="Hyperlink">
    <w:name w:val="Hyperlink"/>
    <w:rPr>
      <w:color w:val="0000FF"/>
      <w:u w:val="single"/>
    </w:rPr>
  </w:style>
  <w:style w:type="character" w:styleId="BesuchterLink">
    <w:name w:val="FollowedHyperlink"/>
    <w:rPr>
      <w:color w:val="800080"/>
      <w:u w:val="single"/>
    </w:rPr>
  </w:style>
  <w:style w:type="paragraph" w:styleId="Fuzeile">
    <w:name w:val="footer"/>
    <w:basedOn w:val="Standard"/>
    <w:link w:val="FuzeileZchn"/>
    <w:rsid w:val="00DF52BF"/>
    <w:pPr>
      <w:tabs>
        <w:tab w:val="center" w:pos="4536"/>
        <w:tab w:val="right" w:pos="9072"/>
      </w:tabs>
    </w:pPr>
  </w:style>
  <w:style w:type="character" w:customStyle="1" w:styleId="FuzeileZchn">
    <w:name w:val="Fußzeile Zchn"/>
    <w:link w:val="Fuzeile"/>
    <w:rsid w:val="00DF52BF"/>
    <w:rPr>
      <w:sz w:val="24"/>
      <w:szCs w:val="24"/>
      <w:lang w:eastAsia="de-DE"/>
    </w:rPr>
  </w:style>
  <w:style w:type="character" w:customStyle="1" w:styleId="KopfzeileZchn">
    <w:name w:val="Kopfzeile Zchn"/>
    <w:basedOn w:val="Absatz-Standardschriftart"/>
    <w:link w:val="Kopfzeile"/>
    <w:rsid w:val="00A91182"/>
    <w:rPr>
      <w:sz w:val="24"/>
      <w:szCs w:val="24"/>
    </w:rPr>
  </w:style>
  <w:style w:type="character" w:customStyle="1" w:styleId="berschrift1Zchn">
    <w:name w:val="Überschrift 1 Zchn"/>
    <w:basedOn w:val="Absatz-Standardschriftart"/>
    <w:link w:val="berschrift1"/>
    <w:uiPriority w:val="9"/>
    <w:rsid w:val="00C62103"/>
    <w:rPr>
      <w:b/>
      <w:bCs/>
      <w:kern w:val="36"/>
      <w:sz w:val="48"/>
      <w:szCs w:val="48"/>
    </w:rPr>
  </w:style>
  <w:style w:type="paragraph" w:styleId="Listenabsatz">
    <w:name w:val="List Paragraph"/>
    <w:basedOn w:val="Standard"/>
    <w:uiPriority w:val="34"/>
    <w:qFormat/>
    <w:rsid w:val="00C62103"/>
    <w:pPr>
      <w:ind w:left="720"/>
    </w:pPr>
    <w:rPr>
      <w:rFonts w:ascii="Calibri" w:eastAsiaTheme="minorHAnsi" w:hAnsi="Calibri" w:cs="Calibri"/>
      <w:sz w:val="22"/>
      <w:szCs w:val="22"/>
      <w:lang w:eastAsia="en-US"/>
    </w:rPr>
  </w:style>
  <w:style w:type="character" w:styleId="Kommentarzeichen">
    <w:name w:val="annotation reference"/>
    <w:basedOn w:val="Absatz-Standardschriftart"/>
    <w:uiPriority w:val="99"/>
    <w:unhideWhenUsed/>
    <w:rsid w:val="00531009"/>
    <w:rPr>
      <w:sz w:val="16"/>
      <w:szCs w:val="16"/>
    </w:rPr>
  </w:style>
  <w:style w:type="paragraph" w:styleId="Kommentartext">
    <w:name w:val="annotation text"/>
    <w:basedOn w:val="Standard"/>
    <w:link w:val="KommentartextZchn"/>
    <w:unhideWhenUsed/>
    <w:rsid w:val="00531009"/>
    <w:rPr>
      <w:sz w:val="20"/>
      <w:szCs w:val="20"/>
    </w:rPr>
  </w:style>
  <w:style w:type="character" w:customStyle="1" w:styleId="KommentartextZchn">
    <w:name w:val="Kommentartext Zchn"/>
    <w:basedOn w:val="Absatz-Standardschriftart"/>
    <w:link w:val="Kommentartext"/>
    <w:rsid w:val="00531009"/>
  </w:style>
  <w:style w:type="paragraph" w:styleId="Kommentarthema">
    <w:name w:val="annotation subject"/>
    <w:basedOn w:val="Kommentartext"/>
    <w:next w:val="Kommentartext"/>
    <w:link w:val="KommentarthemaZchn"/>
    <w:semiHidden/>
    <w:unhideWhenUsed/>
    <w:rsid w:val="00531009"/>
    <w:rPr>
      <w:b/>
      <w:bCs/>
    </w:rPr>
  </w:style>
  <w:style w:type="character" w:customStyle="1" w:styleId="KommentarthemaZchn">
    <w:name w:val="Kommentarthema Zchn"/>
    <w:basedOn w:val="KommentartextZchn"/>
    <w:link w:val="Kommentarthema"/>
    <w:semiHidden/>
    <w:rsid w:val="00531009"/>
    <w:rPr>
      <w:b/>
      <w:bCs/>
    </w:rPr>
  </w:style>
  <w:style w:type="paragraph" w:styleId="Sprechblasentext">
    <w:name w:val="Balloon Text"/>
    <w:basedOn w:val="Standard"/>
    <w:link w:val="SprechblasentextZchn"/>
    <w:semiHidden/>
    <w:unhideWhenUsed/>
    <w:rsid w:val="00531009"/>
    <w:rPr>
      <w:rFonts w:ascii="Segoe UI" w:hAnsi="Segoe UI" w:cs="Segoe UI"/>
      <w:sz w:val="18"/>
      <w:szCs w:val="18"/>
    </w:rPr>
  </w:style>
  <w:style w:type="character" w:customStyle="1" w:styleId="SprechblasentextZchn">
    <w:name w:val="Sprechblasentext Zchn"/>
    <w:basedOn w:val="Absatz-Standardschriftart"/>
    <w:link w:val="Sprechblasentext"/>
    <w:semiHidden/>
    <w:rsid w:val="00531009"/>
    <w:rPr>
      <w:rFonts w:ascii="Segoe UI" w:hAnsi="Segoe UI" w:cs="Segoe UI"/>
      <w:sz w:val="18"/>
      <w:szCs w:val="18"/>
    </w:rPr>
  </w:style>
  <w:style w:type="paragraph" w:styleId="StandardWeb">
    <w:name w:val="Normal (Web)"/>
    <w:basedOn w:val="Standard"/>
    <w:uiPriority w:val="99"/>
    <w:unhideWhenUsed/>
    <w:rsid w:val="00865AC4"/>
    <w:pPr>
      <w:spacing w:before="100" w:beforeAutospacing="1" w:after="100" w:afterAutospacing="1"/>
    </w:pPr>
  </w:style>
  <w:style w:type="character" w:customStyle="1" w:styleId="berschrift2Zchn">
    <w:name w:val="Überschrift 2 Zchn"/>
    <w:basedOn w:val="Absatz-Standardschriftart"/>
    <w:link w:val="berschrift2"/>
    <w:semiHidden/>
    <w:rsid w:val="00B64D6B"/>
    <w:rPr>
      <w:rFonts w:asciiTheme="majorHAnsi" w:eastAsiaTheme="majorEastAsia" w:hAnsiTheme="majorHAnsi" w:cstheme="majorBidi"/>
      <w:color w:val="365F91" w:themeColor="accent1" w:themeShade="BF"/>
      <w:sz w:val="26"/>
      <w:szCs w:val="26"/>
    </w:rPr>
  </w:style>
  <w:style w:type="paragraph" w:styleId="NurText">
    <w:name w:val="Plain Text"/>
    <w:basedOn w:val="Standard"/>
    <w:link w:val="NurTextZchn"/>
    <w:uiPriority w:val="99"/>
    <w:semiHidden/>
    <w:unhideWhenUsed/>
    <w:rsid w:val="00B64D6B"/>
    <w:pPr>
      <w:spacing w:before="100" w:beforeAutospacing="1" w:after="100" w:afterAutospacing="1"/>
    </w:pPr>
  </w:style>
  <w:style w:type="character" w:customStyle="1" w:styleId="NurTextZchn">
    <w:name w:val="Nur Text Zchn"/>
    <w:basedOn w:val="Absatz-Standardschriftart"/>
    <w:link w:val="NurText"/>
    <w:uiPriority w:val="99"/>
    <w:semiHidden/>
    <w:rsid w:val="00B64D6B"/>
    <w:rPr>
      <w:sz w:val="24"/>
      <w:szCs w:val="24"/>
    </w:rPr>
  </w:style>
  <w:style w:type="paragraph" w:customStyle="1" w:styleId="StandardLT">
    <w:name w:val="StandardLT"/>
    <w:rsid w:val="0087330A"/>
    <w:pPr>
      <w:pBdr>
        <w:top w:val="nil"/>
        <w:left w:val="nil"/>
        <w:bottom w:val="nil"/>
        <w:right w:val="nil"/>
        <w:between w:val="nil"/>
        <w:bar w:val="nil"/>
      </w:pBdr>
      <w:spacing w:line="360" w:lineRule="exact"/>
    </w:pPr>
    <w:rPr>
      <w:rFonts w:ascii="Arial" w:eastAsia="Arial" w:hAnsi="Arial" w:cs="Arial"/>
      <w:color w:val="000000"/>
      <w:sz w:val="24"/>
      <w:szCs w:val="24"/>
      <w:u w:color="000000"/>
      <w:bdr w:val="nil"/>
    </w:rPr>
  </w:style>
  <w:style w:type="paragraph" w:customStyle="1" w:styleId="Text">
    <w:name w:val="Text"/>
    <w:basedOn w:val="Standard"/>
    <w:rsid w:val="00306A54"/>
    <w:pPr>
      <w:spacing w:line="360" w:lineRule="auto"/>
    </w:pPr>
    <w:rPr>
      <w:rFonts w:ascii="Arial" w:hAnsi="Arial"/>
      <w:szCs w:val="20"/>
    </w:rPr>
  </w:style>
  <w:style w:type="paragraph" w:customStyle="1" w:styleId="Default">
    <w:name w:val="Default"/>
    <w:rsid w:val="00C05A04"/>
    <w:pPr>
      <w:autoSpaceDE w:val="0"/>
      <w:autoSpaceDN w:val="0"/>
      <w:adjustRightInd w:val="0"/>
    </w:pPr>
    <w:rPr>
      <w:rFonts w:ascii="Calibri" w:hAnsi="Calibri" w:cs="Calibri"/>
      <w:color w:val="000000"/>
      <w:sz w:val="24"/>
      <w:szCs w:val="24"/>
    </w:rPr>
  </w:style>
  <w:style w:type="paragraph" w:customStyle="1" w:styleId="xmsonormal">
    <w:name w:val="xmsonormal"/>
    <w:basedOn w:val="Standard"/>
    <w:rsid w:val="00D53F98"/>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149315">
      <w:bodyDiv w:val="1"/>
      <w:marLeft w:val="0"/>
      <w:marRight w:val="0"/>
      <w:marTop w:val="0"/>
      <w:marBottom w:val="0"/>
      <w:divBdr>
        <w:top w:val="none" w:sz="0" w:space="0" w:color="auto"/>
        <w:left w:val="none" w:sz="0" w:space="0" w:color="auto"/>
        <w:bottom w:val="none" w:sz="0" w:space="0" w:color="auto"/>
        <w:right w:val="none" w:sz="0" w:space="0" w:color="auto"/>
      </w:divBdr>
    </w:div>
    <w:div w:id="439956314">
      <w:bodyDiv w:val="1"/>
      <w:marLeft w:val="0"/>
      <w:marRight w:val="0"/>
      <w:marTop w:val="0"/>
      <w:marBottom w:val="0"/>
      <w:divBdr>
        <w:top w:val="none" w:sz="0" w:space="0" w:color="auto"/>
        <w:left w:val="none" w:sz="0" w:space="0" w:color="auto"/>
        <w:bottom w:val="none" w:sz="0" w:space="0" w:color="auto"/>
        <w:right w:val="none" w:sz="0" w:space="0" w:color="auto"/>
      </w:divBdr>
    </w:div>
    <w:div w:id="441075510">
      <w:bodyDiv w:val="1"/>
      <w:marLeft w:val="0"/>
      <w:marRight w:val="0"/>
      <w:marTop w:val="0"/>
      <w:marBottom w:val="0"/>
      <w:divBdr>
        <w:top w:val="none" w:sz="0" w:space="0" w:color="auto"/>
        <w:left w:val="none" w:sz="0" w:space="0" w:color="auto"/>
        <w:bottom w:val="none" w:sz="0" w:space="0" w:color="auto"/>
        <w:right w:val="none" w:sz="0" w:space="0" w:color="auto"/>
      </w:divBdr>
    </w:div>
    <w:div w:id="499468203">
      <w:bodyDiv w:val="1"/>
      <w:marLeft w:val="0"/>
      <w:marRight w:val="0"/>
      <w:marTop w:val="0"/>
      <w:marBottom w:val="0"/>
      <w:divBdr>
        <w:top w:val="none" w:sz="0" w:space="0" w:color="auto"/>
        <w:left w:val="none" w:sz="0" w:space="0" w:color="auto"/>
        <w:bottom w:val="none" w:sz="0" w:space="0" w:color="auto"/>
        <w:right w:val="none" w:sz="0" w:space="0" w:color="auto"/>
      </w:divBdr>
    </w:div>
    <w:div w:id="523442219">
      <w:bodyDiv w:val="1"/>
      <w:marLeft w:val="0"/>
      <w:marRight w:val="0"/>
      <w:marTop w:val="0"/>
      <w:marBottom w:val="0"/>
      <w:divBdr>
        <w:top w:val="none" w:sz="0" w:space="0" w:color="auto"/>
        <w:left w:val="none" w:sz="0" w:space="0" w:color="auto"/>
        <w:bottom w:val="none" w:sz="0" w:space="0" w:color="auto"/>
        <w:right w:val="none" w:sz="0" w:space="0" w:color="auto"/>
      </w:divBdr>
    </w:div>
    <w:div w:id="617224718">
      <w:bodyDiv w:val="1"/>
      <w:marLeft w:val="0"/>
      <w:marRight w:val="0"/>
      <w:marTop w:val="0"/>
      <w:marBottom w:val="0"/>
      <w:divBdr>
        <w:top w:val="none" w:sz="0" w:space="0" w:color="auto"/>
        <w:left w:val="none" w:sz="0" w:space="0" w:color="auto"/>
        <w:bottom w:val="none" w:sz="0" w:space="0" w:color="auto"/>
        <w:right w:val="none" w:sz="0" w:space="0" w:color="auto"/>
      </w:divBdr>
    </w:div>
    <w:div w:id="742994014">
      <w:bodyDiv w:val="1"/>
      <w:marLeft w:val="0"/>
      <w:marRight w:val="0"/>
      <w:marTop w:val="0"/>
      <w:marBottom w:val="0"/>
      <w:divBdr>
        <w:top w:val="none" w:sz="0" w:space="0" w:color="auto"/>
        <w:left w:val="none" w:sz="0" w:space="0" w:color="auto"/>
        <w:bottom w:val="none" w:sz="0" w:space="0" w:color="auto"/>
        <w:right w:val="none" w:sz="0" w:space="0" w:color="auto"/>
      </w:divBdr>
      <w:divsChild>
        <w:div w:id="328412781">
          <w:marLeft w:val="0"/>
          <w:marRight w:val="0"/>
          <w:marTop w:val="0"/>
          <w:marBottom w:val="0"/>
          <w:divBdr>
            <w:top w:val="none" w:sz="0" w:space="0" w:color="auto"/>
            <w:left w:val="none" w:sz="0" w:space="0" w:color="auto"/>
            <w:bottom w:val="none" w:sz="0" w:space="0" w:color="auto"/>
            <w:right w:val="none" w:sz="0" w:space="0" w:color="auto"/>
          </w:divBdr>
          <w:divsChild>
            <w:div w:id="962268094">
              <w:marLeft w:val="0"/>
              <w:marRight w:val="0"/>
              <w:marTop w:val="0"/>
              <w:marBottom w:val="0"/>
              <w:divBdr>
                <w:top w:val="none" w:sz="0" w:space="0" w:color="auto"/>
                <w:left w:val="none" w:sz="0" w:space="0" w:color="auto"/>
                <w:bottom w:val="none" w:sz="0" w:space="0" w:color="auto"/>
                <w:right w:val="none" w:sz="0" w:space="0" w:color="auto"/>
              </w:divBdr>
              <w:divsChild>
                <w:div w:id="581715781">
                  <w:marLeft w:val="0"/>
                  <w:marRight w:val="0"/>
                  <w:marTop w:val="0"/>
                  <w:marBottom w:val="0"/>
                  <w:divBdr>
                    <w:top w:val="none" w:sz="0" w:space="0" w:color="auto"/>
                    <w:left w:val="none" w:sz="0" w:space="0" w:color="auto"/>
                    <w:bottom w:val="none" w:sz="0" w:space="0" w:color="auto"/>
                    <w:right w:val="none" w:sz="0" w:space="0" w:color="auto"/>
                  </w:divBdr>
                  <w:divsChild>
                    <w:div w:id="91837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53875">
      <w:bodyDiv w:val="1"/>
      <w:marLeft w:val="0"/>
      <w:marRight w:val="0"/>
      <w:marTop w:val="0"/>
      <w:marBottom w:val="0"/>
      <w:divBdr>
        <w:top w:val="none" w:sz="0" w:space="0" w:color="auto"/>
        <w:left w:val="none" w:sz="0" w:space="0" w:color="auto"/>
        <w:bottom w:val="none" w:sz="0" w:space="0" w:color="auto"/>
        <w:right w:val="none" w:sz="0" w:space="0" w:color="auto"/>
      </w:divBdr>
      <w:divsChild>
        <w:div w:id="1792239548">
          <w:marLeft w:val="0"/>
          <w:marRight w:val="0"/>
          <w:marTop w:val="0"/>
          <w:marBottom w:val="0"/>
          <w:divBdr>
            <w:top w:val="none" w:sz="0" w:space="0" w:color="auto"/>
            <w:left w:val="none" w:sz="0" w:space="0" w:color="auto"/>
            <w:bottom w:val="none" w:sz="0" w:space="0" w:color="auto"/>
            <w:right w:val="none" w:sz="0" w:space="0" w:color="auto"/>
          </w:divBdr>
        </w:div>
      </w:divsChild>
    </w:div>
    <w:div w:id="949511433">
      <w:bodyDiv w:val="1"/>
      <w:marLeft w:val="0"/>
      <w:marRight w:val="0"/>
      <w:marTop w:val="0"/>
      <w:marBottom w:val="0"/>
      <w:divBdr>
        <w:top w:val="none" w:sz="0" w:space="0" w:color="auto"/>
        <w:left w:val="none" w:sz="0" w:space="0" w:color="auto"/>
        <w:bottom w:val="none" w:sz="0" w:space="0" w:color="auto"/>
        <w:right w:val="none" w:sz="0" w:space="0" w:color="auto"/>
      </w:divBdr>
    </w:div>
    <w:div w:id="1265530449">
      <w:bodyDiv w:val="1"/>
      <w:marLeft w:val="0"/>
      <w:marRight w:val="0"/>
      <w:marTop w:val="0"/>
      <w:marBottom w:val="0"/>
      <w:divBdr>
        <w:top w:val="none" w:sz="0" w:space="0" w:color="auto"/>
        <w:left w:val="none" w:sz="0" w:space="0" w:color="auto"/>
        <w:bottom w:val="none" w:sz="0" w:space="0" w:color="auto"/>
        <w:right w:val="none" w:sz="0" w:space="0" w:color="auto"/>
      </w:divBdr>
    </w:div>
    <w:div w:id="1410224651">
      <w:bodyDiv w:val="1"/>
      <w:marLeft w:val="0"/>
      <w:marRight w:val="0"/>
      <w:marTop w:val="0"/>
      <w:marBottom w:val="0"/>
      <w:divBdr>
        <w:top w:val="none" w:sz="0" w:space="0" w:color="auto"/>
        <w:left w:val="none" w:sz="0" w:space="0" w:color="auto"/>
        <w:bottom w:val="none" w:sz="0" w:space="0" w:color="auto"/>
        <w:right w:val="none" w:sz="0" w:space="0" w:color="auto"/>
      </w:divBdr>
      <w:divsChild>
        <w:div w:id="2079935072">
          <w:marLeft w:val="0"/>
          <w:marRight w:val="0"/>
          <w:marTop w:val="0"/>
          <w:marBottom w:val="0"/>
          <w:divBdr>
            <w:top w:val="none" w:sz="0" w:space="0" w:color="auto"/>
            <w:left w:val="none" w:sz="0" w:space="0" w:color="auto"/>
            <w:bottom w:val="none" w:sz="0" w:space="0" w:color="auto"/>
            <w:right w:val="none" w:sz="0" w:space="0" w:color="auto"/>
          </w:divBdr>
        </w:div>
      </w:divsChild>
    </w:div>
    <w:div w:id="1746688621">
      <w:bodyDiv w:val="1"/>
      <w:marLeft w:val="0"/>
      <w:marRight w:val="0"/>
      <w:marTop w:val="0"/>
      <w:marBottom w:val="0"/>
      <w:divBdr>
        <w:top w:val="none" w:sz="0" w:space="0" w:color="auto"/>
        <w:left w:val="none" w:sz="0" w:space="0" w:color="auto"/>
        <w:bottom w:val="none" w:sz="0" w:space="0" w:color="auto"/>
        <w:right w:val="none" w:sz="0" w:space="0" w:color="auto"/>
      </w:divBdr>
      <w:divsChild>
        <w:div w:id="982151942">
          <w:marLeft w:val="0"/>
          <w:marRight w:val="0"/>
          <w:marTop w:val="0"/>
          <w:marBottom w:val="0"/>
          <w:divBdr>
            <w:top w:val="none" w:sz="0" w:space="0" w:color="auto"/>
            <w:left w:val="none" w:sz="0" w:space="0" w:color="auto"/>
            <w:bottom w:val="none" w:sz="0" w:space="0" w:color="auto"/>
            <w:right w:val="none" w:sz="0" w:space="0" w:color="auto"/>
          </w:divBdr>
        </w:div>
      </w:divsChild>
    </w:div>
    <w:div w:id="1778400933">
      <w:bodyDiv w:val="1"/>
      <w:marLeft w:val="0"/>
      <w:marRight w:val="0"/>
      <w:marTop w:val="0"/>
      <w:marBottom w:val="0"/>
      <w:divBdr>
        <w:top w:val="none" w:sz="0" w:space="0" w:color="auto"/>
        <w:left w:val="none" w:sz="0" w:space="0" w:color="auto"/>
        <w:bottom w:val="none" w:sz="0" w:space="0" w:color="auto"/>
        <w:right w:val="none" w:sz="0" w:space="0" w:color="auto"/>
      </w:divBdr>
    </w:div>
    <w:div w:id="1779636047">
      <w:bodyDiv w:val="1"/>
      <w:marLeft w:val="0"/>
      <w:marRight w:val="0"/>
      <w:marTop w:val="0"/>
      <w:marBottom w:val="0"/>
      <w:divBdr>
        <w:top w:val="none" w:sz="0" w:space="0" w:color="auto"/>
        <w:left w:val="none" w:sz="0" w:space="0" w:color="auto"/>
        <w:bottom w:val="none" w:sz="0" w:space="0" w:color="auto"/>
        <w:right w:val="none" w:sz="0" w:space="0" w:color="auto"/>
      </w:divBdr>
    </w:div>
    <w:div w:id="1793935400">
      <w:bodyDiv w:val="1"/>
      <w:marLeft w:val="0"/>
      <w:marRight w:val="0"/>
      <w:marTop w:val="0"/>
      <w:marBottom w:val="0"/>
      <w:divBdr>
        <w:top w:val="none" w:sz="0" w:space="0" w:color="auto"/>
        <w:left w:val="none" w:sz="0" w:space="0" w:color="auto"/>
        <w:bottom w:val="none" w:sz="0" w:space="0" w:color="auto"/>
        <w:right w:val="none" w:sz="0" w:space="0" w:color="auto"/>
      </w:divBdr>
    </w:div>
    <w:div w:id="1905675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stelle@melund.landsh.d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melund_sh/"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melund_s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chleswig-holstein.de/melun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hleswig-holstein.de"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2BAA8-2C12-4AAE-AEC9-EDC8933AD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723</Words>
  <Characters>5210</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Staatskanzlei Land Schleswig-Holstein</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dc:creator>
  <cp:lastModifiedBy>Tiede, Patrick (MELUND)</cp:lastModifiedBy>
  <cp:revision>5</cp:revision>
  <cp:lastPrinted>2010-04-15T10:27:00Z</cp:lastPrinted>
  <dcterms:created xsi:type="dcterms:W3CDTF">2022-02-04T10:25:00Z</dcterms:created>
  <dcterms:modified xsi:type="dcterms:W3CDTF">2022-02-07T11:54:00Z</dcterms:modified>
</cp:coreProperties>
</file>